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E3D2D">
        <w:rPr>
          <w:rFonts w:ascii="Arial" w:hAnsi="Arial" w:cs="Arial"/>
          <w:b/>
          <w:bCs/>
          <w:sz w:val="24"/>
          <w:szCs w:val="24"/>
          <w:u w:val="single"/>
        </w:rPr>
        <w:t>Περαίωση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1E3D2D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§1</w:t>
      </w:r>
      <w:r w:rsidR="001E3D2D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1E3D2D">
        <w:rPr>
          <w:szCs w:val="24"/>
        </w:rPr>
        <w:t xml:space="preserve">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AD00F3" w:rsidRDefault="00AD00F3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Pr="00AD00F3">
        <w:rPr>
          <w:b/>
          <w:szCs w:val="24"/>
        </w:rPr>
        <w:t>α)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Συνήφθη</w:t>
      </w:r>
      <w:proofErr w:type="spellEnd"/>
      <w:r>
        <w:rPr>
          <w:szCs w:val="24"/>
        </w:rPr>
        <w:t xml:space="preserve"> σύμβαση αναδιάρθρωσης οφειλών κατά το άρθρο 8§8 ν. 4469/2017, αφενός μεταξύ της επιχείρησης:……..………</w:t>
      </w:r>
      <w:r w:rsidRPr="00AD00F3">
        <w:rPr>
          <w:szCs w:val="24"/>
        </w:rPr>
        <w:t xml:space="preserve"> </w:t>
      </w:r>
      <w:r>
        <w:rPr>
          <w:szCs w:val="24"/>
        </w:rPr>
        <w:t>(στοιχεία επιχείρησης),</w:t>
      </w:r>
    </w:p>
    <w:p w:rsidR="00AD00F3" w:rsidRPr="00AD00F3" w:rsidRDefault="00AD00F3" w:rsidP="006947DE">
      <w:pPr>
        <w:pStyle w:val="21"/>
        <w:ind w:left="284" w:right="168"/>
        <w:rPr>
          <w:szCs w:val="24"/>
        </w:rPr>
      </w:pPr>
      <w:r w:rsidRPr="00AD00F3">
        <w:rPr>
          <w:szCs w:val="24"/>
        </w:rPr>
        <w:tab/>
        <w:t>αφετέρου μεταξύ των πιστωτών:</w:t>
      </w:r>
    </w:p>
    <w:p w:rsidR="00AD00F3" w:rsidRDefault="00AD00F3" w:rsidP="006947DE">
      <w:pPr>
        <w:pStyle w:val="21"/>
        <w:ind w:left="284" w:right="168"/>
        <w:rPr>
          <w:b/>
          <w:szCs w:val="24"/>
        </w:rPr>
      </w:pPr>
      <w:r>
        <w:rPr>
          <w:b/>
          <w:szCs w:val="24"/>
        </w:rPr>
        <w:tab/>
        <w:t>1)……………….</w:t>
      </w:r>
    </w:p>
    <w:p w:rsidR="00AD00F3" w:rsidRDefault="00AD00F3" w:rsidP="00AD00F3">
      <w:pPr>
        <w:pStyle w:val="21"/>
        <w:ind w:left="284" w:right="168" w:firstLine="436"/>
        <w:rPr>
          <w:b/>
          <w:szCs w:val="24"/>
        </w:rPr>
      </w:pPr>
      <w:r>
        <w:rPr>
          <w:b/>
          <w:szCs w:val="24"/>
        </w:rPr>
        <w:t>2)……………….</w:t>
      </w:r>
    </w:p>
    <w:p w:rsidR="00AD00F3" w:rsidRDefault="00AD00F3" w:rsidP="00AD00F3">
      <w:pPr>
        <w:pStyle w:val="21"/>
        <w:ind w:left="284" w:right="168" w:firstLine="436"/>
        <w:rPr>
          <w:szCs w:val="24"/>
        </w:rPr>
      </w:pPr>
      <w:r>
        <w:rPr>
          <w:b/>
          <w:szCs w:val="24"/>
        </w:rPr>
        <w:t>κλπ.</w:t>
      </w:r>
    </w:p>
    <w:p w:rsidR="001E3D2D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>Υ</w:t>
      </w:r>
      <w:r w:rsidR="006A018F" w:rsidRPr="006A018F">
        <w:rPr>
          <w:rFonts w:ascii="Arial" w:hAnsi="Arial" w:cs="Arial"/>
          <w:sz w:val="24"/>
          <w:szCs w:val="24"/>
        </w:rPr>
        <w:t>π</w:t>
      </w:r>
      <w:r w:rsidR="001E3D2D">
        <w:rPr>
          <w:rFonts w:ascii="Arial" w:hAnsi="Arial" w:cs="Arial"/>
          <w:sz w:val="24"/>
          <w:szCs w:val="24"/>
        </w:rPr>
        <w:t>ή</w:t>
      </w:r>
      <w:r w:rsidR="006A018F" w:rsidRPr="006A018F">
        <w:rPr>
          <w:rFonts w:ascii="Arial" w:hAnsi="Arial" w:cs="Arial"/>
          <w:sz w:val="24"/>
          <w:szCs w:val="24"/>
        </w:rPr>
        <w:t>ρξ</w:t>
      </w:r>
      <w:r w:rsidR="001E3D2D">
        <w:rPr>
          <w:rFonts w:ascii="Arial" w:hAnsi="Arial" w:cs="Arial"/>
          <w:sz w:val="24"/>
          <w:szCs w:val="24"/>
        </w:rPr>
        <w:t>ε</w:t>
      </w:r>
      <w:r w:rsidR="006A018F" w:rsidRPr="006A018F">
        <w:rPr>
          <w:rFonts w:ascii="Arial" w:hAnsi="Arial" w:cs="Arial"/>
          <w:sz w:val="24"/>
          <w:szCs w:val="24"/>
        </w:rPr>
        <w:t xml:space="preserve"> α</w:t>
      </w:r>
      <w:r w:rsidR="001E3D2D">
        <w:rPr>
          <w:rFonts w:ascii="Arial" w:hAnsi="Arial" w:cs="Arial"/>
          <w:sz w:val="24"/>
          <w:szCs w:val="24"/>
        </w:rPr>
        <w:t>παρτία των συμμετεχόντων πιστω</w:t>
      </w:r>
      <w:r w:rsidR="006A018F" w:rsidRPr="006A018F">
        <w:rPr>
          <w:rFonts w:ascii="Arial" w:hAnsi="Arial" w:cs="Arial"/>
          <w:sz w:val="24"/>
          <w:szCs w:val="24"/>
        </w:rPr>
        <w:t>τών,</w:t>
      </w:r>
    </w:p>
    <w:p w:rsidR="006A018F" w:rsidRP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 xml:space="preserve">Τα </w:t>
      </w:r>
      <w:r w:rsidR="006A018F" w:rsidRPr="006A018F">
        <w:rPr>
          <w:rFonts w:ascii="Arial" w:hAnsi="Arial" w:cs="Arial"/>
          <w:sz w:val="24"/>
          <w:szCs w:val="24"/>
        </w:rPr>
        <w:t xml:space="preserve">πρόσθετα έγγραφα και στοιχεία που </w:t>
      </w:r>
      <w:r w:rsidR="001E3D2D">
        <w:rPr>
          <w:rFonts w:ascii="Arial" w:hAnsi="Arial" w:cs="Arial"/>
          <w:sz w:val="24"/>
          <w:szCs w:val="24"/>
        </w:rPr>
        <w:t xml:space="preserve">ζητήθηκαν, </w:t>
      </w:r>
      <w:r w:rsidR="006A018F" w:rsidRPr="006A018F">
        <w:rPr>
          <w:rFonts w:ascii="Arial" w:hAnsi="Arial" w:cs="Arial"/>
          <w:sz w:val="24"/>
          <w:szCs w:val="24"/>
        </w:rPr>
        <w:t>χορηγήθηκαν</w:t>
      </w:r>
      <w:r w:rsidR="001E3D2D">
        <w:rPr>
          <w:rFonts w:ascii="Arial" w:hAnsi="Arial" w:cs="Arial"/>
          <w:sz w:val="24"/>
          <w:szCs w:val="24"/>
        </w:rPr>
        <w:t xml:space="preserve"> </w:t>
      </w:r>
      <w:r w:rsidR="006A018F" w:rsidRPr="006A018F">
        <w:rPr>
          <w:rFonts w:ascii="Arial" w:hAnsi="Arial" w:cs="Arial"/>
          <w:sz w:val="24"/>
          <w:szCs w:val="24"/>
        </w:rPr>
        <w:t>από τον οφειλέτη στους συμμετέχοντες πιστωτές,</w:t>
      </w:r>
    </w:p>
    <w:p w:rsidR="006A018F" w:rsidRP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>Τα σχέδια σύμ</w:t>
      </w:r>
      <w:r w:rsidR="006A018F" w:rsidRPr="006A018F">
        <w:rPr>
          <w:rFonts w:ascii="Arial" w:hAnsi="Arial" w:cs="Arial"/>
          <w:sz w:val="24"/>
          <w:szCs w:val="24"/>
        </w:rPr>
        <w:t>βασης αναδιάρθρωσης οφειλών που τέθηκ</w:t>
      </w:r>
      <w:r w:rsidR="001E3D2D">
        <w:rPr>
          <w:rFonts w:ascii="Arial" w:hAnsi="Arial" w:cs="Arial"/>
          <w:sz w:val="24"/>
          <w:szCs w:val="24"/>
        </w:rPr>
        <w:t>αν σε ψη</w:t>
      </w:r>
      <w:r w:rsidR="006A018F" w:rsidRPr="006A018F">
        <w:rPr>
          <w:rFonts w:ascii="Arial" w:hAnsi="Arial" w:cs="Arial"/>
          <w:sz w:val="24"/>
          <w:szCs w:val="24"/>
        </w:rPr>
        <w:t>φοφορία,</w:t>
      </w:r>
      <w:r w:rsidR="001E3D2D" w:rsidRPr="001E3D2D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 xml:space="preserve">είχαν </w:t>
      </w:r>
      <w:r w:rsidR="001E3D2D" w:rsidRPr="006A018F">
        <w:rPr>
          <w:rFonts w:ascii="Arial" w:hAnsi="Arial" w:cs="Arial"/>
          <w:sz w:val="24"/>
          <w:szCs w:val="24"/>
        </w:rPr>
        <w:t>τη σύμφωνη γν</w:t>
      </w:r>
      <w:r w:rsidR="001E3D2D">
        <w:rPr>
          <w:rFonts w:ascii="Arial" w:hAnsi="Arial" w:cs="Arial"/>
          <w:sz w:val="24"/>
          <w:szCs w:val="24"/>
        </w:rPr>
        <w:t>ώμη του οφειλέτη.</w:t>
      </w:r>
    </w:p>
    <w:p w:rsid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1E3D2D">
        <w:rPr>
          <w:rFonts w:ascii="Arial" w:hAnsi="Arial" w:cs="Arial"/>
          <w:sz w:val="24"/>
          <w:szCs w:val="24"/>
        </w:rPr>
        <w:t xml:space="preserve"> Τ</w:t>
      </w:r>
      <w:r w:rsidR="006A018F" w:rsidRPr="006A018F">
        <w:rPr>
          <w:rFonts w:ascii="Arial" w:hAnsi="Arial" w:cs="Arial"/>
          <w:sz w:val="24"/>
          <w:szCs w:val="24"/>
        </w:rPr>
        <w:t>α σχέδια σύμβασης αναδιάρθρωσης οφειλών που</w:t>
      </w:r>
      <w:r w:rsidR="001E3D2D">
        <w:rPr>
          <w:rFonts w:ascii="Arial" w:hAnsi="Arial" w:cs="Arial"/>
          <w:sz w:val="24"/>
          <w:szCs w:val="24"/>
        </w:rPr>
        <w:t xml:space="preserve"> </w:t>
      </w:r>
      <w:r w:rsidR="006A018F" w:rsidRPr="006A018F">
        <w:rPr>
          <w:rFonts w:ascii="Arial" w:hAnsi="Arial" w:cs="Arial"/>
          <w:sz w:val="24"/>
          <w:szCs w:val="24"/>
        </w:rPr>
        <w:t>τέθηκαν σε ψηφοφορία,</w:t>
      </w:r>
      <w:r w:rsidR="001E3D2D">
        <w:rPr>
          <w:rFonts w:ascii="Arial" w:hAnsi="Arial" w:cs="Arial"/>
          <w:sz w:val="24"/>
          <w:szCs w:val="24"/>
        </w:rPr>
        <w:t xml:space="preserve"> είναι τα εξής:</w:t>
      </w:r>
    </w:p>
    <w:p w:rsidR="001E3D2D" w:rsidRPr="006A018F" w:rsidRDefault="001E3D2D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>Τ</w:t>
      </w:r>
      <w:r w:rsidR="006A018F" w:rsidRPr="006A018F">
        <w:rPr>
          <w:rFonts w:ascii="Arial" w:hAnsi="Arial" w:cs="Arial"/>
          <w:sz w:val="24"/>
          <w:szCs w:val="24"/>
        </w:rPr>
        <w:t>α ποσοστά πλειοψηφίας για την λήψη απόφασης</w:t>
      </w:r>
      <w:r w:rsidR="001E3D2D">
        <w:rPr>
          <w:rFonts w:ascii="Arial" w:hAnsi="Arial" w:cs="Arial"/>
          <w:sz w:val="24"/>
          <w:szCs w:val="24"/>
        </w:rPr>
        <w:t xml:space="preserve"> </w:t>
      </w:r>
      <w:r w:rsidR="006A018F" w:rsidRPr="006A018F">
        <w:rPr>
          <w:rFonts w:ascii="Arial" w:hAnsi="Arial" w:cs="Arial"/>
          <w:sz w:val="24"/>
          <w:szCs w:val="24"/>
        </w:rPr>
        <w:t>από τους συμμετέχοντε</w:t>
      </w:r>
      <w:r w:rsidR="001E3D2D">
        <w:rPr>
          <w:rFonts w:ascii="Arial" w:hAnsi="Arial" w:cs="Arial"/>
          <w:sz w:val="24"/>
          <w:szCs w:val="24"/>
        </w:rPr>
        <w:t>ς πιστωτές, σχετικά με την έγκρι</w:t>
      </w:r>
      <w:r w:rsidR="006A018F" w:rsidRPr="006A018F">
        <w:rPr>
          <w:rFonts w:ascii="Arial" w:hAnsi="Arial" w:cs="Arial"/>
          <w:sz w:val="24"/>
          <w:szCs w:val="24"/>
        </w:rPr>
        <w:t>ση σύμβασης αναδιάρθρωσης οφειλών,</w:t>
      </w:r>
      <w:r w:rsidR="001E3D2D">
        <w:rPr>
          <w:rFonts w:ascii="Arial" w:hAnsi="Arial" w:cs="Arial"/>
          <w:sz w:val="24"/>
          <w:szCs w:val="24"/>
        </w:rPr>
        <w:t xml:space="preserve"> είναι τα εξής:</w:t>
      </w:r>
    </w:p>
    <w:p w:rsidR="00AD00F3" w:rsidRP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6A018F" w:rsidRPr="006A018F" w:rsidRDefault="00AD00F3" w:rsidP="001E3D2D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ζ</w:t>
      </w:r>
      <w:r w:rsidR="006A018F" w:rsidRPr="001E3D2D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 w:rsidR="001E3D2D">
        <w:rPr>
          <w:rFonts w:ascii="Arial" w:hAnsi="Arial" w:cs="Arial"/>
          <w:sz w:val="24"/>
          <w:szCs w:val="24"/>
        </w:rPr>
        <w:t>Β</w:t>
      </w:r>
      <w:r w:rsidR="006A018F" w:rsidRPr="006A018F">
        <w:rPr>
          <w:rFonts w:ascii="Arial" w:hAnsi="Arial" w:cs="Arial"/>
          <w:sz w:val="24"/>
          <w:szCs w:val="24"/>
        </w:rPr>
        <w:t>εβα</w:t>
      </w:r>
      <w:r w:rsidR="001E3D2D">
        <w:rPr>
          <w:rFonts w:ascii="Arial" w:hAnsi="Arial" w:cs="Arial"/>
          <w:sz w:val="24"/>
          <w:szCs w:val="24"/>
        </w:rPr>
        <w:t>ιώνω, επίσης, ότι κατά τη διαδι</w:t>
      </w:r>
      <w:r w:rsidR="006A018F" w:rsidRPr="006A018F">
        <w:rPr>
          <w:rFonts w:ascii="Arial" w:hAnsi="Arial" w:cs="Arial"/>
          <w:sz w:val="24"/>
          <w:szCs w:val="24"/>
        </w:rPr>
        <w:t>κασία διαπραγμάτευσης τηρήθηκαν οι διατάξεις του</w:t>
      </w:r>
      <w:r w:rsidR="001E3D2D">
        <w:rPr>
          <w:rFonts w:ascii="Arial" w:hAnsi="Arial" w:cs="Arial"/>
          <w:sz w:val="24"/>
          <w:szCs w:val="24"/>
        </w:rPr>
        <w:t xml:space="preserve"> </w:t>
      </w:r>
      <w:r w:rsidR="006A018F" w:rsidRPr="006A018F">
        <w:rPr>
          <w:rFonts w:ascii="Arial" w:hAnsi="Arial" w:cs="Arial"/>
          <w:sz w:val="24"/>
          <w:szCs w:val="24"/>
        </w:rPr>
        <w:t>παρόντος νόμου και των κατ’ εξουσιοδότηση αυτού</w:t>
      </w:r>
      <w:r w:rsidR="001E3D2D">
        <w:rPr>
          <w:rFonts w:ascii="Arial" w:hAnsi="Arial" w:cs="Arial"/>
          <w:sz w:val="24"/>
          <w:szCs w:val="24"/>
        </w:rPr>
        <w:t xml:space="preserve"> </w:t>
      </w:r>
      <w:r w:rsidR="006A018F" w:rsidRPr="006A018F">
        <w:rPr>
          <w:rFonts w:ascii="Arial" w:hAnsi="Arial" w:cs="Arial"/>
          <w:sz w:val="24"/>
          <w:szCs w:val="24"/>
        </w:rPr>
        <w:t>κανονιστικών πράξεων,</w:t>
      </w:r>
    </w:p>
    <w:p w:rsidR="006A018F" w:rsidRDefault="00AD00F3" w:rsidP="00AD00F3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</w:t>
      </w:r>
      <w:r w:rsidR="006A018F" w:rsidRPr="00AD00F3">
        <w:rPr>
          <w:rFonts w:ascii="Arial" w:hAnsi="Arial" w:cs="Arial"/>
          <w:b/>
          <w:sz w:val="24"/>
          <w:szCs w:val="24"/>
        </w:rPr>
        <w:t>)</w:t>
      </w:r>
      <w:r w:rsidR="006A018F" w:rsidRPr="006A0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Οι </w:t>
      </w:r>
      <w:r w:rsidR="006A018F" w:rsidRPr="006A018F">
        <w:rPr>
          <w:rFonts w:ascii="Arial" w:hAnsi="Arial" w:cs="Arial"/>
          <w:sz w:val="24"/>
          <w:szCs w:val="24"/>
        </w:rPr>
        <w:t>ενστάσεις συ</w:t>
      </w:r>
      <w:r w:rsidR="001E3D2D">
        <w:rPr>
          <w:rFonts w:ascii="Arial" w:hAnsi="Arial" w:cs="Arial"/>
          <w:sz w:val="24"/>
          <w:szCs w:val="24"/>
        </w:rPr>
        <w:t>μμετεχόντων πιστωτών που καταψή</w:t>
      </w:r>
      <w:r>
        <w:rPr>
          <w:rFonts w:ascii="Arial" w:hAnsi="Arial" w:cs="Arial"/>
          <w:sz w:val="24"/>
          <w:szCs w:val="24"/>
        </w:rPr>
        <w:t>φισαν είναι οι εξής:</w:t>
      </w:r>
    </w:p>
    <w:p w:rsidR="00AD00F3" w:rsidRDefault="00AD00F3" w:rsidP="00AD00F3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:rsidR="00AD00F3" w:rsidRDefault="00AD00F3" w:rsidP="00AD00F3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AD00F3" w:rsidRDefault="00AD00F3" w:rsidP="00AD00F3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</w:p>
    <w:p w:rsidR="00AD00F3" w:rsidRPr="006A018F" w:rsidRDefault="00AD00F3" w:rsidP="00AD00F3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F27377" w:rsidRPr="006D48A6" w:rsidRDefault="001E3D2D" w:rsidP="001E3D2D">
      <w:pPr>
        <w:ind w:left="284" w:right="1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</w:t>
      </w:r>
      <w:r w:rsidR="00AD00F3">
        <w:rPr>
          <w:rFonts w:ascii="Arial" w:hAnsi="Arial" w:cs="Arial"/>
          <w:b/>
          <w:sz w:val="24"/>
          <w:szCs w:val="24"/>
        </w:rPr>
        <w:t>κατά</w:t>
      </w:r>
      <w:r w:rsidR="006947DE">
        <w:rPr>
          <w:rFonts w:ascii="Arial" w:hAnsi="Arial" w:cs="Arial"/>
          <w:b/>
          <w:sz w:val="24"/>
          <w:szCs w:val="24"/>
        </w:rPr>
        <w:t xml:space="preserve"> το άρθρο </w:t>
      </w:r>
      <w:r w:rsidR="00AD00F3"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§1</w:t>
      </w:r>
      <w:r w:rsidR="00AD00F3">
        <w:rPr>
          <w:rFonts w:ascii="Arial" w:hAnsi="Arial" w:cs="Arial"/>
          <w:b/>
          <w:sz w:val="24"/>
          <w:szCs w:val="24"/>
        </w:rPr>
        <w:t>6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AD00F3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</w:t>
      </w:r>
      <w:r w:rsidR="00AD00F3">
        <w:rPr>
          <w:rFonts w:ascii="Arial" w:hAnsi="Arial" w:cs="Arial"/>
          <w:sz w:val="24"/>
          <w:szCs w:val="24"/>
        </w:rPr>
        <w:t>περαίωση</w:t>
      </w:r>
      <w:r w:rsidR="00F27377">
        <w:rPr>
          <w:rFonts w:ascii="Arial" w:hAnsi="Arial" w:cs="Arial"/>
          <w:sz w:val="24"/>
          <w:szCs w:val="24"/>
        </w:rPr>
        <w:t>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AD00F3">
        <w:rPr>
          <w:rFonts w:ascii="Arial" w:hAnsi="Arial" w:cs="Arial"/>
          <w:sz w:val="24"/>
          <w:szCs w:val="24"/>
        </w:rPr>
        <w:t>και στον αιτούντα,</w:t>
      </w:r>
      <w:r w:rsidR="00AD00F3" w:rsidRPr="00AD00F3">
        <w:rPr>
          <w:rFonts w:ascii="Arial" w:hAnsi="Arial" w:cs="Arial"/>
          <w:sz w:val="24"/>
          <w:szCs w:val="24"/>
        </w:rPr>
        <w:t xml:space="preserve"> φυλάσσεται </w:t>
      </w:r>
      <w:r w:rsidR="00AD00F3">
        <w:rPr>
          <w:rFonts w:ascii="Arial" w:hAnsi="Arial" w:cs="Arial"/>
          <w:sz w:val="24"/>
          <w:szCs w:val="24"/>
        </w:rPr>
        <w:t xml:space="preserve">δε </w:t>
      </w:r>
      <w:r w:rsidR="00AD00F3" w:rsidRPr="00AD00F3">
        <w:rPr>
          <w:rFonts w:ascii="Arial" w:hAnsi="Arial" w:cs="Arial"/>
          <w:sz w:val="24"/>
          <w:szCs w:val="24"/>
        </w:rPr>
        <w:t xml:space="preserve">από </w:t>
      </w:r>
      <w:r w:rsidR="00AD00F3">
        <w:rPr>
          <w:rFonts w:ascii="Arial" w:hAnsi="Arial" w:cs="Arial"/>
          <w:sz w:val="24"/>
          <w:szCs w:val="24"/>
        </w:rPr>
        <w:t>εμένα τον συντονι</w:t>
      </w:r>
      <w:r w:rsidR="00AD00F3" w:rsidRPr="00AD00F3">
        <w:rPr>
          <w:rFonts w:ascii="Arial" w:hAnsi="Arial" w:cs="Arial"/>
          <w:sz w:val="24"/>
          <w:szCs w:val="24"/>
        </w:rPr>
        <w:t>στή</w:t>
      </w:r>
      <w:r w:rsidR="00186A64">
        <w:rPr>
          <w:rFonts w:ascii="Arial" w:hAnsi="Arial" w:cs="Arial"/>
          <w:sz w:val="24"/>
          <w:szCs w:val="24"/>
        </w:rPr>
        <w:t>, απ’ όπου</w:t>
      </w:r>
      <w:r w:rsidR="00AD00F3" w:rsidRPr="00AD00F3">
        <w:rPr>
          <w:rFonts w:ascii="Arial" w:hAnsi="Arial" w:cs="Arial"/>
          <w:sz w:val="24"/>
          <w:szCs w:val="24"/>
        </w:rPr>
        <w:t xml:space="preserve"> </w:t>
      </w:r>
      <w:r w:rsidR="00186A64">
        <w:rPr>
          <w:rFonts w:ascii="Arial" w:hAnsi="Arial" w:cs="Arial"/>
          <w:sz w:val="24"/>
          <w:szCs w:val="24"/>
        </w:rPr>
        <w:t>κ</w:t>
      </w:r>
      <w:r w:rsidR="00AD00F3" w:rsidRPr="00AD00F3">
        <w:rPr>
          <w:rFonts w:ascii="Arial" w:hAnsi="Arial" w:cs="Arial"/>
          <w:sz w:val="24"/>
          <w:szCs w:val="24"/>
        </w:rPr>
        <w:t>άθε μέρος που μετείχε στην διαδικασία, καθώς και</w:t>
      </w:r>
      <w:r w:rsidR="00186A64">
        <w:rPr>
          <w:rFonts w:ascii="Arial" w:hAnsi="Arial" w:cs="Arial"/>
          <w:sz w:val="24"/>
          <w:szCs w:val="24"/>
        </w:rPr>
        <w:t xml:space="preserve"> </w:t>
      </w:r>
      <w:r w:rsidR="00AD00F3" w:rsidRPr="00AD00F3">
        <w:rPr>
          <w:rFonts w:ascii="Arial" w:hAnsi="Arial" w:cs="Arial"/>
          <w:sz w:val="24"/>
          <w:szCs w:val="24"/>
        </w:rPr>
        <w:t xml:space="preserve">οποιοσδήποτε μη συμμετέχων πιστωτής ή </w:t>
      </w:r>
      <w:proofErr w:type="spellStart"/>
      <w:r w:rsidR="00AD00F3" w:rsidRPr="00AD00F3">
        <w:rPr>
          <w:rFonts w:ascii="Arial" w:hAnsi="Arial" w:cs="Arial"/>
          <w:sz w:val="24"/>
          <w:szCs w:val="24"/>
        </w:rPr>
        <w:t>συνοφειλέτης</w:t>
      </w:r>
      <w:proofErr w:type="spellEnd"/>
      <w:r w:rsidR="00186A64">
        <w:rPr>
          <w:rFonts w:ascii="Arial" w:hAnsi="Arial" w:cs="Arial"/>
          <w:sz w:val="24"/>
          <w:szCs w:val="24"/>
        </w:rPr>
        <w:t xml:space="preserve"> </w:t>
      </w:r>
      <w:r w:rsidR="00AD00F3" w:rsidRPr="00AD00F3">
        <w:rPr>
          <w:rFonts w:ascii="Arial" w:hAnsi="Arial" w:cs="Arial"/>
          <w:sz w:val="24"/>
          <w:szCs w:val="24"/>
        </w:rPr>
        <w:t>δικαιούται να λάβει αντίγραφο του</w:t>
      </w:r>
      <w:r w:rsidR="00186A64">
        <w:rPr>
          <w:rFonts w:ascii="Arial" w:hAnsi="Arial" w:cs="Arial"/>
          <w:sz w:val="24"/>
          <w:szCs w:val="24"/>
        </w:rPr>
        <w:t xml:space="preserve"> </w:t>
      </w:r>
      <w:r w:rsidR="00AD00F3" w:rsidRPr="00AD00F3">
        <w:rPr>
          <w:rFonts w:ascii="Arial" w:hAnsi="Arial" w:cs="Arial"/>
          <w:sz w:val="24"/>
          <w:szCs w:val="24"/>
        </w:rPr>
        <w:t>πρακτικού περαίωσης της διαπραγμάτευσης.</w:t>
      </w:r>
    </w:p>
    <w:p w:rsidR="00186A64" w:rsidRDefault="00186A64" w:rsidP="00186A64">
      <w:pPr>
        <w:spacing w:line="240" w:lineRule="auto"/>
        <w:ind w:left="284" w:right="168"/>
        <w:jc w:val="both"/>
        <w:rPr>
          <w:rFonts w:ascii="Arial" w:hAnsi="Arial" w:cs="Arial"/>
          <w:sz w:val="24"/>
          <w:szCs w:val="24"/>
        </w:rPr>
      </w:pP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C5E0D"/>
    <w:rsid w:val="000E5A10"/>
    <w:rsid w:val="00102152"/>
    <w:rsid w:val="001110C8"/>
    <w:rsid w:val="00186A64"/>
    <w:rsid w:val="001E3D2D"/>
    <w:rsid w:val="003F37B8"/>
    <w:rsid w:val="00595797"/>
    <w:rsid w:val="006947DE"/>
    <w:rsid w:val="006A018F"/>
    <w:rsid w:val="006D48A6"/>
    <w:rsid w:val="00712C0F"/>
    <w:rsid w:val="00AD00F3"/>
    <w:rsid w:val="00B40B51"/>
    <w:rsid w:val="00C9333C"/>
    <w:rsid w:val="00EB4785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2017-08-11T12:25:00Z</dcterms:created>
  <dcterms:modified xsi:type="dcterms:W3CDTF">2017-08-11T12:25:00Z</dcterms:modified>
</cp:coreProperties>
</file>