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5A" w:rsidRDefault="0019165A" w:rsidP="0019165A">
      <w:pPr>
        <w:widowControl w:val="0"/>
        <w:autoSpaceDE w:val="0"/>
        <w:autoSpaceDN w:val="0"/>
        <w:adjustRightInd w:val="0"/>
        <w:ind w:left="-284" w:right="103"/>
        <w:jc w:val="center"/>
        <w:rPr>
          <w:rFonts w:ascii="Calibri" w:hAnsi="Calibri" w:cs="Calibri"/>
          <w:b/>
          <w:sz w:val="24"/>
          <w:lang w:val="el-GR"/>
        </w:rPr>
      </w:pPr>
      <w:r>
        <w:rPr>
          <w:rFonts w:ascii="Calibri" w:hAnsi="Calibri" w:cs="Calibri"/>
          <w:b/>
          <w:sz w:val="24"/>
          <w:lang w:val="el-GR"/>
        </w:rPr>
        <w:t>Τμήμα 5</w:t>
      </w:r>
    </w:p>
    <w:p w:rsidR="0019165A" w:rsidRPr="00734F46" w:rsidRDefault="0019165A" w:rsidP="0019165A">
      <w:pPr>
        <w:widowControl w:val="0"/>
        <w:autoSpaceDE w:val="0"/>
        <w:autoSpaceDN w:val="0"/>
        <w:adjustRightInd w:val="0"/>
        <w:ind w:left="-284" w:right="103"/>
        <w:jc w:val="center"/>
        <w:rPr>
          <w:rFonts w:ascii="Calibri" w:hAnsi="Calibri" w:cs="Calibri"/>
          <w:b/>
          <w:sz w:val="24"/>
          <w:lang w:val="el-GR"/>
        </w:rPr>
      </w:pPr>
      <w:r w:rsidRPr="00734F46">
        <w:rPr>
          <w:rFonts w:ascii="Calibri" w:hAnsi="Calibri" w:cs="Calibri"/>
          <w:b/>
          <w:sz w:val="24"/>
          <w:lang w:val="el-GR"/>
        </w:rPr>
        <w:t>Προμήθεια σταθεροποιητών ρεύματος (</w:t>
      </w:r>
      <w:r w:rsidRPr="00734F46">
        <w:rPr>
          <w:rFonts w:ascii="Calibri" w:hAnsi="Calibri" w:cs="Calibri"/>
          <w:b/>
          <w:sz w:val="24"/>
        </w:rPr>
        <w:t>UPS</w:t>
      </w:r>
      <w:r w:rsidRPr="00734F46">
        <w:rPr>
          <w:rFonts w:ascii="Calibri" w:hAnsi="Calibri" w:cs="Calibri"/>
          <w:b/>
          <w:sz w:val="24"/>
          <w:lang w:val="el-GR"/>
        </w:rPr>
        <w:t>)</w:t>
      </w:r>
    </w:p>
    <w:p w:rsidR="0019165A" w:rsidRDefault="0019165A" w:rsidP="0019165A">
      <w:pPr>
        <w:widowControl w:val="0"/>
        <w:autoSpaceDE w:val="0"/>
        <w:autoSpaceDN w:val="0"/>
        <w:adjustRightInd w:val="0"/>
        <w:ind w:left="25" w:right="103"/>
        <w:rPr>
          <w:b/>
          <w:sz w:val="24"/>
          <w:lang w:val="el-GR"/>
        </w:rPr>
      </w:pPr>
    </w:p>
    <w:p w:rsidR="0019165A" w:rsidRPr="006A1847" w:rsidRDefault="0019165A" w:rsidP="0019165A">
      <w:pPr>
        <w:suppressAutoHyphens/>
        <w:spacing w:line="239" w:lineRule="auto"/>
        <w:jc w:val="both"/>
        <w:rPr>
          <w:rFonts w:ascii="Calibri" w:hAnsi="Calibri" w:cs="Calibri"/>
          <w:b/>
          <w:sz w:val="24"/>
          <w:lang w:val="el-GR"/>
        </w:rPr>
      </w:pPr>
      <w:r w:rsidRPr="006A1847">
        <w:rPr>
          <w:rFonts w:ascii="Calibri" w:hAnsi="Calibri" w:cs="Calibri"/>
          <w:b/>
          <w:sz w:val="24"/>
          <w:lang w:val="el-GR"/>
        </w:rPr>
        <w:t xml:space="preserve">CPV: </w:t>
      </w:r>
      <w:r w:rsidRPr="008F72AD">
        <w:rPr>
          <w:rFonts w:ascii="Calibri" w:hAnsi="Calibri" w:cs="Calibri"/>
          <w:b/>
          <w:sz w:val="24"/>
          <w:lang w:val="el-GR"/>
        </w:rPr>
        <w:t>31154000-0</w:t>
      </w:r>
      <w:r w:rsidRPr="006A1847">
        <w:rPr>
          <w:rFonts w:ascii="Calibri" w:hAnsi="Calibri" w:cs="Calibri"/>
          <w:b/>
          <w:sz w:val="24"/>
          <w:lang w:val="el-GR"/>
        </w:rPr>
        <w:t xml:space="preserve"> “</w:t>
      </w:r>
      <w:r>
        <w:rPr>
          <w:rFonts w:ascii="Calibri" w:hAnsi="Calibri" w:cs="Calibri"/>
          <w:b/>
          <w:sz w:val="24"/>
          <w:lang w:val="el-GR"/>
        </w:rPr>
        <w:t>Αδιάλειπτα τροφοδοτικά ρεύματος</w:t>
      </w:r>
      <w:r w:rsidRPr="006A1847">
        <w:rPr>
          <w:rFonts w:ascii="Calibri" w:hAnsi="Calibri" w:cs="Calibri"/>
          <w:b/>
          <w:sz w:val="24"/>
          <w:lang w:val="el-GR"/>
        </w:rPr>
        <w:t xml:space="preserve">”, </w:t>
      </w:r>
    </w:p>
    <w:p w:rsidR="0019165A" w:rsidRDefault="0019165A" w:rsidP="0019165A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</w:p>
    <w:p w:rsidR="0019165A" w:rsidRDefault="0019165A" w:rsidP="0019165A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</w:p>
    <w:p w:rsidR="0019165A" w:rsidRDefault="0019165A" w:rsidP="0019165A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  <w:r w:rsidRPr="00752507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>ΠΙΝΑΚΕΣ ΣΥΜΜΟΡΦΩΣΗΣ – ΤΜΗΜΑ 5</w:t>
      </w:r>
    </w:p>
    <w:p w:rsidR="0019165A" w:rsidRPr="00752507" w:rsidRDefault="0019165A" w:rsidP="0019165A">
      <w:pPr>
        <w:spacing w:line="239" w:lineRule="auto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</w:p>
    <w:p w:rsidR="0019165A" w:rsidRPr="00752507" w:rsidRDefault="0019165A" w:rsidP="0019165A">
      <w:pPr>
        <w:spacing w:after="120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  <w:r w:rsidRPr="00752507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Τεχνικές απαιτήσεις για </w:t>
      </w:r>
      <w:r w:rsidRPr="00752507">
        <w:rPr>
          <w:rFonts w:ascii="Calibri" w:eastAsia="SimSun" w:hAnsi="Calibri" w:cs="Calibri"/>
          <w:b/>
          <w:kern w:val="1"/>
          <w:sz w:val="22"/>
          <w:szCs w:val="24"/>
        </w:rPr>
        <w:t>UPS</w:t>
      </w:r>
      <w:r w:rsidRPr="00752507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 1 (</w:t>
      </w:r>
      <w:r w:rsidRPr="00752507">
        <w:rPr>
          <w:rFonts w:ascii="Calibri" w:eastAsia="SimSun" w:hAnsi="Calibri" w:cs="Calibri"/>
          <w:b/>
          <w:kern w:val="1"/>
          <w:sz w:val="22"/>
          <w:szCs w:val="24"/>
        </w:rPr>
        <w:t>server</w:t>
      </w:r>
      <w:r w:rsidRPr="00752507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 </w:t>
      </w:r>
      <w:r w:rsidRPr="00752507">
        <w:rPr>
          <w:rFonts w:ascii="Calibri" w:eastAsia="SimSun" w:hAnsi="Calibri" w:cs="Calibri"/>
          <w:b/>
          <w:kern w:val="1"/>
          <w:sz w:val="22"/>
          <w:szCs w:val="24"/>
        </w:rPr>
        <w:t>room</w:t>
      </w:r>
      <w:r w:rsidRPr="00752507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 6</w:t>
      </w:r>
      <w:r w:rsidRPr="00752507">
        <w:rPr>
          <w:rFonts w:ascii="Calibri" w:eastAsia="SimSun" w:hAnsi="Calibri" w:cs="Calibri"/>
          <w:b/>
          <w:kern w:val="1"/>
          <w:sz w:val="22"/>
          <w:szCs w:val="24"/>
          <w:vertAlign w:val="superscript"/>
          <w:lang w:val="el-GR"/>
        </w:rPr>
        <w:t>ου</w:t>
      </w:r>
      <w:r w:rsidRPr="00752507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 ορόφου)</w:t>
      </w:r>
    </w:p>
    <w:tbl>
      <w:tblPr>
        <w:tblW w:w="8982" w:type="dxa"/>
        <w:jc w:val="center"/>
        <w:tblInd w:w="4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736"/>
        <w:gridCol w:w="1421"/>
        <w:gridCol w:w="1418"/>
        <w:gridCol w:w="1556"/>
      </w:tblGrid>
      <w:tr w:rsidR="0019165A" w:rsidRPr="00B355E6" w:rsidTr="0019165A">
        <w:trPr>
          <w:trHeight w:val="455"/>
          <w:tblHeader/>
          <w:jc w:val="center"/>
        </w:trPr>
        <w:tc>
          <w:tcPr>
            <w:tcW w:w="851" w:type="dxa"/>
            <w:shd w:val="clear" w:color="auto" w:fill="BFBFBF"/>
            <w:vAlign w:val="center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A/A</w:t>
            </w:r>
          </w:p>
        </w:tc>
        <w:tc>
          <w:tcPr>
            <w:tcW w:w="3736" w:type="dxa"/>
            <w:shd w:val="clear" w:color="auto" w:fill="BFBFBF"/>
            <w:vAlign w:val="center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ΧΑΡΑΚΤHΡΙΣΤΙΚΑ</w:t>
            </w:r>
          </w:p>
        </w:tc>
        <w:tc>
          <w:tcPr>
            <w:tcW w:w="1421" w:type="dxa"/>
            <w:shd w:val="clear" w:color="auto" w:fill="BFBFBF"/>
            <w:vAlign w:val="center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ΑΠΑΙΤΗΣΗ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9165A" w:rsidRPr="008056A7" w:rsidRDefault="0019165A" w:rsidP="00DA43E0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ΑΠΑΝΤΗΣΗ</w:t>
            </w:r>
          </w:p>
        </w:tc>
        <w:tc>
          <w:tcPr>
            <w:tcW w:w="1556" w:type="dxa"/>
            <w:shd w:val="clear" w:color="auto" w:fill="BFBFBF"/>
            <w:vAlign w:val="center"/>
          </w:tcPr>
          <w:p w:rsidR="0019165A" w:rsidRDefault="0019165A" w:rsidP="0019165A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ΠΑΡΑΠΟΜΠΗ</w:t>
            </w:r>
          </w:p>
        </w:tc>
      </w:tr>
      <w:tr w:rsidR="0019165A" w:rsidRPr="002F0F70" w:rsidTr="0019165A">
        <w:trPr>
          <w:jc w:val="center"/>
        </w:trPr>
        <w:tc>
          <w:tcPr>
            <w:tcW w:w="851" w:type="dxa"/>
          </w:tcPr>
          <w:p w:rsidR="0019165A" w:rsidRPr="00640E73" w:rsidRDefault="0019165A" w:rsidP="0019165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9165A" w:rsidRPr="00915980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Line-interactive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165A" w:rsidRPr="002F0F70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65A" w:rsidRPr="00B355E6" w:rsidTr="0019165A">
        <w:trPr>
          <w:jc w:val="center"/>
        </w:trPr>
        <w:tc>
          <w:tcPr>
            <w:tcW w:w="851" w:type="dxa"/>
          </w:tcPr>
          <w:p w:rsidR="0019165A" w:rsidRPr="00640E73" w:rsidRDefault="0019165A" w:rsidP="0019165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9165A" w:rsidRPr="00FC6C0E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598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Ισχύς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εξόδου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≥1,5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1421" w:type="dxa"/>
            <w:shd w:val="clear" w:color="auto" w:fill="auto"/>
            <w:vAlign w:val="center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165A" w:rsidRPr="00B355E6" w:rsidTr="0019165A">
        <w:trPr>
          <w:jc w:val="center"/>
        </w:trPr>
        <w:tc>
          <w:tcPr>
            <w:tcW w:w="851" w:type="dxa"/>
          </w:tcPr>
          <w:p w:rsidR="0019165A" w:rsidRPr="00B355E6" w:rsidRDefault="0019165A" w:rsidP="0019165A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9165A" w:rsidRPr="00FC6C0E" w:rsidRDefault="0019165A" w:rsidP="00DA43E0">
            <w:pPr>
              <w:pStyle w:val="Default"/>
              <w:tabs>
                <w:tab w:val="left" w:pos="4274"/>
              </w:tabs>
              <w:spacing w:before="120" w:after="120"/>
              <w:ind w:left="142" w:right="3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5980">
              <w:rPr>
                <w:rFonts w:ascii="Calibri" w:hAnsi="Calibri" w:cs="Calibri"/>
                <w:sz w:val="22"/>
                <w:szCs w:val="22"/>
                <w:lang w:val="en-US"/>
              </w:rPr>
              <w:t>interface ports: RJ-45, USB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165A" w:rsidRPr="00B355E6" w:rsidRDefault="0019165A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19165A" w:rsidRPr="00B355E6" w:rsidRDefault="0019165A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</w:tcPr>
          <w:p w:rsidR="0019165A" w:rsidRPr="00B355E6" w:rsidRDefault="0019165A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165A" w:rsidRPr="00B355E6" w:rsidTr="0019165A">
        <w:trPr>
          <w:jc w:val="center"/>
        </w:trPr>
        <w:tc>
          <w:tcPr>
            <w:tcW w:w="851" w:type="dxa"/>
          </w:tcPr>
          <w:p w:rsidR="0019165A" w:rsidRPr="00B355E6" w:rsidRDefault="0019165A" w:rsidP="0019165A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9165A" w:rsidRPr="00FC6C0E" w:rsidRDefault="0019165A" w:rsidP="00DA43E0">
            <w:pPr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598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πρίζες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 ≥ 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165A" w:rsidRPr="002F5DE8" w:rsidTr="0019165A">
        <w:trPr>
          <w:jc w:val="center"/>
        </w:trPr>
        <w:tc>
          <w:tcPr>
            <w:tcW w:w="851" w:type="dxa"/>
          </w:tcPr>
          <w:p w:rsidR="0019165A" w:rsidRPr="00640E73" w:rsidRDefault="0019165A" w:rsidP="0019165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9165A" w:rsidRPr="00FB067E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Διάρκεια μπαταρίας: 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10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165A" w:rsidRPr="002F5DE8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165A" w:rsidRPr="002F5DE8" w:rsidTr="0019165A">
        <w:trPr>
          <w:jc w:val="center"/>
        </w:trPr>
        <w:tc>
          <w:tcPr>
            <w:tcW w:w="851" w:type="dxa"/>
          </w:tcPr>
          <w:p w:rsidR="0019165A" w:rsidRPr="002F5DE8" w:rsidRDefault="0019165A" w:rsidP="0019165A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9165A" w:rsidRPr="00B355E6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Εγγύηση καλής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λειτουργίας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≥</w:t>
            </w:r>
            <w:r w:rsidRPr="006257A9">
              <w:rPr>
                <w:rFonts w:ascii="Calibri" w:hAnsi="Calibri" w:cs="Calibri"/>
                <w:sz w:val="22"/>
                <w:szCs w:val="22"/>
                <w:lang w:val="el-GR"/>
              </w:rPr>
              <w:t>2 έτη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165A" w:rsidRPr="002F5DE8" w:rsidRDefault="0019165A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8" w:type="dxa"/>
          </w:tcPr>
          <w:p w:rsidR="0019165A" w:rsidRPr="00B355E6" w:rsidRDefault="0019165A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19165A" w:rsidRPr="00B355E6" w:rsidRDefault="0019165A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65A" w:rsidRPr="00B355E6" w:rsidTr="0019165A">
        <w:trPr>
          <w:jc w:val="center"/>
        </w:trPr>
        <w:tc>
          <w:tcPr>
            <w:tcW w:w="851" w:type="dxa"/>
          </w:tcPr>
          <w:p w:rsidR="0019165A" w:rsidRPr="00640E73" w:rsidRDefault="0019165A" w:rsidP="0019165A">
            <w:pPr>
              <w:pStyle w:val="Default"/>
              <w:numPr>
                <w:ilvl w:val="0"/>
                <w:numId w:val="1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9165A" w:rsidRPr="00B355E6" w:rsidRDefault="0019165A" w:rsidP="00DA43E0">
            <w:pPr>
              <w:pStyle w:val="Default"/>
              <w:spacing w:before="120" w:after="120"/>
              <w:ind w:left="125" w:right="9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355E6">
              <w:rPr>
                <w:rFonts w:ascii="Calibri" w:hAnsi="Calibri" w:cs="Calibri"/>
                <w:color w:val="auto"/>
                <w:sz w:val="22"/>
                <w:szCs w:val="22"/>
              </w:rPr>
              <w:t>Χρόνος παράδοσης (ημερολογιακές ημέρες)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9165A" w:rsidRPr="009F7C2F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7C2F">
              <w:rPr>
                <w:rFonts w:ascii="Calibri" w:hAnsi="Calibri" w:cs="Calibri"/>
                <w:sz w:val="22"/>
                <w:szCs w:val="22"/>
              </w:rPr>
              <w:t>≤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418" w:type="dxa"/>
          </w:tcPr>
          <w:p w:rsidR="0019165A" w:rsidRPr="009F7C2F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</w:tcPr>
          <w:p w:rsidR="0019165A" w:rsidRPr="009F7C2F" w:rsidRDefault="0019165A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9165A" w:rsidRPr="00B32D34" w:rsidRDefault="0019165A" w:rsidP="0019165A">
      <w:pPr>
        <w:rPr>
          <w:lang w:val="el-GR"/>
        </w:rPr>
      </w:pPr>
    </w:p>
    <w:p w:rsidR="0019165A" w:rsidRPr="001D5042" w:rsidRDefault="0019165A" w:rsidP="0019165A">
      <w:pPr>
        <w:spacing w:after="120"/>
        <w:jc w:val="center"/>
        <w:rPr>
          <w:rFonts w:ascii="Calibri" w:eastAsia="SimSun" w:hAnsi="Calibri" w:cs="Calibri"/>
          <w:b/>
          <w:kern w:val="1"/>
          <w:sz w:val="22"/>
          <w:szCs w:val="24"/>
          <w:lang w:val="el-GR"/>
        </w:rPr>
      </w:pPr>
      <w:r w:rsidRPr="001D5042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Τεχνικές απαιτήσεις για </w:t>
      </w:r>
      <w:r w:rsidRPr="001D5042">
        <w:rPr>
          <w:rFonts w:ascii="Calibri" w:eastAsia="SimSun" w:hAnsi="Calibri" w:cs="Calibri"/>
          <w:b/>
          <w:kern w:val="1"/>
          <w:sz w:val="22"/>
          <w:szCs w:val="24"/>
        </w:rPr>
        <w:t>UPS</w:t>
      </w:r>
      <w:r w:rsidRPr="001D5042">
        <w:rPr>
          <w:rFonts w:ascii="Calibri" w:eastAsia="SimSun" w:hAnsi="Calibri" w:cs="Calibri"/>
          <w:b/>
          <w:kern w:val="1"/>
          <w:sz w:val="22"/>
          <w:szCs w:val="24"/>
          <w:lang w:val="el-GR"/>
        </w:rPr>
        <w:t xml:space="preserve"> 2</w:t>
      </w:r>
    </w:p>
    <w:tbl>
      <w:tblPr>
        <w:tblW w:w="9103" w:type="dxa"/>
        <w:jc w:val="center"/>
        <w:tblInd w:w="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3969"/>
        <w:gridCol w:w="1417"/>
        <w:gridCol w:w="1417"/>
        <w:gridCol w:w="1642"/>
      </w:tblGrid>
      <w:tr w:rsidR="00442217" w:rsidRPr="00B355E6" w:rsidTr="00292242">
        <w:trPr>
          <w:trHeight w:val="455"/>
          <w:tblHeader/>
          <w:jc w:val="center"/>
        </w:trPr>
        <w:tc>
          <w:tcPr>
            <w:tcW w:w="658" w:type="dxa"/>
            <w:shd w:val="clear" w:color="auto" w:fill="BFBFBF"/>
            <w:vAlign w:val="center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A/A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ΧΑΡΑΚΤHΡΙΣΤΙΚΑ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ΑΠΑΙΤΗΣΗ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42217" w:rsidRPr="00442217" w:rsidRDefault="00442217" w:rsidP="00292242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ΑΠΑΝΤΗΣΗ</w:t>
            </w:r>
          </w:p>
        </w:tc>
        <w:tc>
          <w:tcPr>
            <w:tcW w:w="1642" w:type="dxa"/>
            <w:shd w:val="clear" w:color="auto" w:fill="BFBFBF"/>
            <w:vAlign w:val="center"/>
          </w:tcPr>
          <w:p w:rsidR="00442217" w:rsidRPr="00442217" w:rsidRDefault="00442217" w:rsidP="00292242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lang w:val="el-GR"/>
              </w:rPr>
              <w:t>ΠΑΡΑΠΟΜΠΗ</w:t>
            </w:r>
          </w:p>
        </w:tc>
      </w:tr>
      <w:tr w:rsidR="00442217" w:rsidRPr="002F0F70" w:rsidTr="00442217">
        <w:trPr>
          <w:jc w:val="center"/>
        </w:trPr>
        <w:tc>
          <w:tcPr>
            <w:tcW w:w="658" w:type="dxa"/>
          </w:tcPr>
          <w:p w:rsidR="00442217" w:rsidRPr="00640E73" w:rsidRDefault="00442217" w:rsidP="001916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217" w:rsidRPr="00915980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Line-interactive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217" w:rsidRPr="002F0F70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7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2217" w:rsidRPr="00B355E6" w:rsidTr="00442217">
        <w:trPr>
          <w:jc w:val="center"/>
        </w:trPr>
        <w:tc>
          <w:tcPr>
            <w:tcW w:w="658" w:type="dxa"/>
          </w:tcPr>
          <w:p w:rsidR="00442217" w:rsidRPr="00640E73" w:rsidRDefault="00442217" w:rsidP="001916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217" w:rsidRPr="00FC6C0E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598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Ισχύς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εξόδου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7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217" w:rsidRPr="00B355E6" w:rsidTr="00442217">
        <w:trPr>
          <w:jc w:val="center"/>
        </w:trPr>
        <w:tc>
          <w:tcPr>
            <w:tcW w:w="658" w:type="dxa"/>
          </w:tcPr>
          <w:p w:rsidR="00442217" w:rsidRPr="00B355E6" w:rsidRDefault="00442217" w:rsidP="0019165A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217" w:rsidRPr="00FC6C0E" w:rsidRDefault="00442217" w:rsidP="00DA43E0">
            <w:pPr>
              <w:pStyle w:val="Default"/>
              <w:tabs>
                <w:tab w:val="left" w:pos="4274"/>
              </w:tabs>
              <w:spacing w:before="120" w:after="120"/>
              <w:ind w:left="142" w:right="3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5980">
              <w:rPr>
                <w:rFonts w:ascii="Calibri" w:hAnsi="Calibri" w:cs="Calibri"/>
                <w:sz w:val="22"/>
                <w:szCs w:val="22"/>
                <w:lang w:val="en-US"/>
              </w:rPr>
              <w:t>interface ports: USB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217" w:rsidRPr="00B355E6" w:rsidRDefault="00442217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7" w:type="dxa"/>
          </w:tcPr>
          <w:p w:rsidR="00442217" w:rsidRPr="00B355E6" w:rsidRDefault="00442217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</w:tcPr>
          <w:p w:rsidR="00442217" w:rsidRPr="00B355E6" w:rsidRDefault="00442217" w:rsidP="00DA43E0">
            <w:pPr>
              <w:widowControl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217" w:rsidRPr="00B355E6" w:rsidTr="00442217">
        <w:trPr>
          <w:jc w:val="center"/>
        </w:trPr>
        <w:tc>
          <w:tcPr>
            <w:tcW w:w="658" w:type="dxa"/>
          </w:tcPr>
          <w:p w:rsidR="00442217" w:rsidRPr="00B355E6" w:rsidRDefault="00442217" w:rsidP="0019165A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217" w:rsidRPr="00FC6C0E" w:rsidRDefault="00442217" w:rsidP="00DA43E0">
            <w:pPr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598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πρίζες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 ≥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7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217" w:rsidRPr="002F5DE8" w:rsidTr="00442217">
        <w:trPr>
          <w:jc w:val="center"/>
        </w:trPr>
        <w:tc>
          <w:tcPr>
            <w:tcW w:w="658" w:type="dxa"/>
          </w:tcPr>
          <w:p w:rsidR="00442217" w:rsidRPr="00640E73" w:rsidRDefault="00442217" w:rsidP="001916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217" w:rsidRPr="00FB067E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Διάρκεια μπαταρίας: </w:t>
            </w:r>
            <w:r w:rsidRPr="00915980">
              <w:rPr>
                <w:rFonts w:ascii="Calibri" w:hAnsi="Calibri" w:cs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10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217" w:rsidRPr="002F5DE8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417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217" w:rsidRPr="002F5DE8" w:rsidTr="00442217">
        <w:trPr>
          <w:jc w:val="center"/>
        </w:trPr>
        <w:tc>
          <w:tcPr>
            <w:tcW w:w="658" w:type="dxa"/>
          </w:tcPr>
          <w:p w:rsidR="00442217" w:rsidRPr="002F5DE8" w:rsidRDefault="00442217" w:rsidP="0019165A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217" w:rsidRPr="00B355E6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Εγγύηση καλής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λειτουργίας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≥</w:t>
            </w:r>
            <w:r w:rsidRPr="006257A9">
              <w:rPr>
                <w:rFonts w:ascii="Calibri" w:hAnsi="Calibri" w:cs="Calibri"/>
                <w:sz w:val="22"/>
                <w:szCs w:val="22"/>
                <w:lang w:val="el-GR"/>
              </w:rPr>
              <w:t>2 έτη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217" w:rsidRPr="002F5DE8" w:rsidRDefault="00442217" w:rsidP="00DA43E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355E6">
              <w:rPr>
                <w:rFonts w:ascii="Calibri" w:hAnsi="Calibri" w:cs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417" w:type="dxa"/>
          </w:tcPr>
          <w:p w:rsidR="00442217" w:rsidRPr="00B355E6" w:rsidRDefault="00442217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</w:tcPr>
          <w:p w:rsidR="00442217" w:rsidRPr="00B355E6" w:rsidRDefault="00442217" w:rsidP="00DA43E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2217" w:rsidRPr="00B355E6" w:rsidTr="00442217">
        <w:trPr>
          <w:jc w:val="center"/>
        </w:trPr>
        <w:tc>
          <w:tcPr>
            <w:tcW w:w="658" w:type="dxa"/>
          </w:tcPr>
          <w:p w:rsidR="00442217" w:rsidRPr="00640E73" w:rsidRDefault="00442217" w:rsidP="0019165A">
            <w:pPr>
              <w:pStyle w:val="Default"/>
              <w:numPr>
                <w:ilvl w:val="0"/>
                <w:numId w:val="2"/>
              </w:numPr>
              <w:tabs>
                <w:tab w:val="left" w:pos="4274"/>
              </w:tabs>
              <w:spacing w:before="120" w:after="120"/>
              <w:ind w:right="3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217" w:rsidRPr="00B355E6" w:rsidRDefault="00442217" w:rsidP="00DA43E0">
            <w:pPr>
              <w:pStyle w:val="Default"/>
              <w:spacing w:before="120" w:after="120"/>
              <w:ind w:left="125" w:right="9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355E6">
              <w:rPr>
                <w:rFonts w:ascii="Calibri" w:hAnsi="Calibri" w:cs="Calibri"/>
                <w:color w:val="auto"/>
                <w:sz w:val="22"/>
                <w:szCs w:val="22"/>
              </w:rPr>
              <w:t>Χρόνος παράδοσης (ημερολογιακές ημέρες)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217" w:rsidRPr="009F7C2F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7C2F">
              <w:rPr>
                <w:rFonts w:ascii="Calibri" w:hAnsi="Calibri" w:cs="Calibri"/>
                <w:sz w:val="22"/>
                <w:szCs w:val="22"/>
              </w:rPr>
              <w:t>≤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442217" w:rsidRPr="009F7C2F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</w:tcPr>
          <w:p w:rsidR="00442217" w:rsidRPr="009F7C2F" w:rsidRDefault="00442217" w:rsidP="00DA43E0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97634" w:rsidRPr="0019165A" w:rsidRDefault="00B97634">
      <w:pPr>
        <w:rPr>
          <w:lang w:val="el-GR"/>
        </w:rPr>
      </w:pPr>
    </w:p>
    <w:sectPr w:rsidR="00B97634" w:rsidRPr="0019165A" w:rsidSect="00B97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554C"/>
    <w:multiLevelType w:val="hybridMultilevel"/>
    <w:tmpl w:val="C146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850A2"/>
    <w:multiLevelType w:val="hybridMultilevel"/>
    <w:tmpl w:val="C146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165A"/>
    <w:rsid w:val="0019165A"/>
    <w:rsid w:val="00292242"/>
    <w:rsid w:val="00442217"/>
    <w:rsid w:val="00B9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A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List Paragraph1,Bullet2,Bullet21,Bullet22,Bullet23,Bullet211,Bullet24,Bullet25,Bullet26,Bullet27,bl11,Bullet212,Bullet28,bl12,Bullet213,Bullet29,bl13,Bullet214,Bullet210,Bullet215,Bullet216,bl14,Bullet221,List1"/>
    <w:basedOn w:val="a"/>
    <w:link w:val="Char"/>
    <w:uiPriority w:val="34"/>
    <w:qFormat/>
    <w:rsid w:val="0019165A"/>
    <w:pPr>
      <w:ind w:left="720"/>
      <w:contextualSpacing/>
    </w:pPr>
    <w:rPr>
      <w:lang/>
    </w:rPr>
  </w:style>
  <w:style w:type="paragraph" w:customStyle="1" w:styleId="Default">
    <w:name w:val="Default"/>
    <w:rsid w:val="0019165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Char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3"/>
    <w:uiPriority w:val="34"/>
    <w:locked/>
    <w:rsid w:val="0019165A"/>
    <w:rPr>
      <w:rFonts w:ascii="CG Times" w:eastAsia="Times New Roman" w:hAnsi="CG Times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3</cp:revision>
  <dcterms:created xsi:type="dcterms:W3CDTF">2019-06-06T10:46:00Z</dcterms:created>
  <dcterms:modified xsi:type="dcterms:W3CDTF">2019-06-06T10:48:00Z</dcterms:modified>
</cp:coreProperties>
</file>