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5F" w:rsidRPr="0021231B" w:rsidRDefault="0097485F" w:rsidP="00986B39">
      <w:pPr>
        <w:jc w:val="both"/>
      </w:pPr>
    </w:p>
    <w:p w:rsidR="0097485F" w:rsidRPr="0021231B" w:rsidRDefault="0097485F" w:rsidP="00986B39">
      <w:pPr>
        <w:jc w:val="both"/>
      </w:pPr>
    </w:p>
    <w:p w:rsidR="0097485F" w:rsidRPr="0021231B" w:rsidRDefault="0097485F" w:rsidP="0097485F">
      <w:pPr>
        <w:pBdr>
          <w:bottom w:val="single" w:sz="6" w:space="0" w:color="auto"/>
        </w:pBdr>
        <w:spacing w:after="0" w:line="240" w:lineRule="auto"/>
        <w:ind w:firstLine="720"/>
        <w:jc w:val="both"/>
        <w:rPr>
          <w:rFonts w:cs="Calibri"/>
        </w:rPr>
      </w:pPr>
      <w:r w:rsidRPr="0021231B">
        <w:rPr>
          <w:rFonts w:cs="Calibri"/>
          <w:noProof/>
        </w:rPr>
        <w:drawing>
          <wp:inline distT="0" distB="0" distL="0" distR="0">
            <wp:extent cx="657225" cy="66675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5F" w:rsidRPr="0021231B" w:rsidRDefault="0097485F" w:rsidP="0097485F">
      <w:pPr>
        <w:pBdr>
          <w:bottom w:val="single" w:sz="6" w:space="0" w:color="auto"/>
        </w:pBdr>
        <w:spacing w:after="0" w:line="240" w:lineRule="auto"/>
        <w:jc w:val="both"/>
        <w:rPr>
          <w:rFonts w:cs="Calibri"/>
        </w:rPr>
      </w:pPr>
      <w:r w:rsidRPr="0021231B">
        <w:rPr>
          <w:rFonts w:cs="Calibri"/>
        </w:rPr>
        <w:t>ΕΛΛΗΝΙΚΗ ΔΗΜΟΚΡΑΤΙΑ</w:t>
      </w:r>
    </w:p>
    <w:p w:rsidR="0097485F" w:rsidRPr="0021231B" w:rsidRDefault="0097485F" w:rsidP="0097485F">
      <w:pPr>
        <w:pStyle w:val="2"/>
        <w:numPr>
          <w:ilvl w:val="1"/>
          <w:numId w:val="1"/>
        </w:numPr>
        <w:pBdr>
          <w:top w:val="single" w:sz="6" w:space="1" w:color="auto"/>
          <w:bottom w:val="single" w:sz="6" w:space="2" w:color="auto"/>
        </w:pBdr>
        <w:suppressAutoHyphens/>
        <w:spacing w:before="0" w:after="0"/>
        <w:jc w:val="both"/>
        <w:rPr>
          <w:rFonts w:ascii="Calibri" w:hAnsi="Calibri" w:cs="Calibri"/>
          <w:i w:val="0"/>
          <w:spacing w:val="20"/>
          <w:sz w:val="22"/>
          <w:szCs w:val="22"/>
        </w:rPr>
      </w:pPr>
      <w:r w:rsidRPr="0021231B">
        <w:rPr>
          <w:rFonts w:ascii="Calibri" w:hAnsi="Calibri" w:cs="Calibri"/>
          <w:i w:val="0"/>
          <w:spacing w:val="20"/>
          <w:sz w:val="22"/>
          <w:szCs w:val="22"/>
        </w:rPr>
        <w:t>ΥΠΟΥΡΓΕΙΟ ΟΙΚΟΝΟΜΙΚΩΝ</w:t>
      </w:r>
    </w:p>
    <w:p w:rsidR="0097485F" w:rsidRPr="0021231B" w:rsidRDefault="0097485F" w:rsidP="0097485F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</w:rPr>
      </w:pPr>
      <w:r w:rsidRPr="0021231B">
        <w:rPr>
          <w:rFonts w:ascii="Calibri" w:hAnsi="Calibri" w:cs="Calibri"/>
          <w:sz w:val="22"/>
          <w:szCs w:val="22"/>
        </w:rPr>
        <w:t>Νίκης 5-7</w:t>
      </w:r>
    </w:p>
    <w:p w:rsidR="0097485F" w:rsidRPr="0021231B" w:rsidRDefault="0097485F" w:rsidP="0097485F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  <w:lang w:val="en-US"/>
        </w:rPr>
      </w:pPr>
      <w:r w:rsidRPr="0021231B">
        <w:rPr>
          <w:rFonts w:ascii="Calibri" w:hAnsi="Calibri" w:cs="Calibri"/>
          <w:sz w:val="22"/>
          <w:szCs w:val="22"/>
        </w:rPr>
        <w:t>10180 Αθήνα</w:t>
      </w:r>
    </w:p>
    <w:p w:rsidR="0097485F" w:rsidRPr="0021231B" w:rsidRDefault="0097485F" w:rsidP="0097485F">
      <w:pPr>
        <w:spacing w:after="0" w:line="240" w:lineRule="auto"/>
        <w:rPr>
          <w:rFonts w:cs="Calibri"/>
          <w:b/>
        </w:rPr>
      </w:pPr>
      <w:r w:rsidRPr="0021231B">
        <w:rPr>
          <w:rFonts w:cs="Calibri"/>
          <w:b/>
        </w:rPr>
        <w:t xml:space="preserve">ΓΡΑΦΕΙΟ ΤΥΠΟΥ </w:t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  <w:t xml:space="preserve">                       </w:t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  <w:t xml:space="preserve">            </w:t>
      </w:r>
    </w:p>
    <w:p w:rsidR="0097485F" w:rsidRPr="0021231B" w:rsidRDefault="0097485F" w:rsidP="0097485F">
      <w:pPr>
        <w:pBdr>
          <w:bottom w:val="single" w:sz="6" w:space="1" w:color="auto"/>
        </w:pBdr>
        <w:spacing w:after="0" w:line="240" w:lineRule="auto"/>
        <w:rPr>
          <w:rFonts w:cs="Calibri"/>
          <w:b/>
          <w:lang w:val="de-DE"/>
        </w:rPr>
      </w:pPr>
      <w:proofErr w:type="spellStart"/>
      <w:r w:rsidRPr="0021231B">
        <w:rPr>
          <w:rFonts w:cs="Calibri"/>
          <w:b/>
        </w:rPr>
        <w:t>Τηλ</w:t>
      </w:r>
      <w:proofErr w:type="spellEnd"/>
      <w:r w:rsidRPr="0021231B">
        <w:rPr>
          <w:rFonts w:cs="Calibri"/>
          <w:b/>
          <w:lang w:val="en-US"/>
        </w:rPr>
        <w:t>.:2103332644</w:t>
      </w:r>
      <w:r w:rsidRPr="0021231B">
        <w:rPr>
          <w:rFonts w:cs="Calibri"/>
          <w:b/>
          <w:lang w:val="en-US"/>
        </w:rPr>
        <w:br/>
      </w:r>
      <w:r w:rsidRPr="0021231B">
        <w:rPr>
          <w:rFonts w:cs="Calibri"/>
          <w:b/>
          <w:lang w:val="de-DE"/>
        </w:rPr>
        <w:t>e-</w:t>
      </w:r>
      <w:proofErr w:type="spellStart"/>
      <w:r w:rsidRPr="0021231B">
        <w:rPr>
          <w:rFonts w:cs="Calibri"/>
          <w:b/>
          <w:lang w:val="de-DE"/>
        </w:rPr>
        <w:t>mail</w:t>
      </w:r>
      <w:proofErr w:type="spellEnd"/>
      <w:r w:rsidRPr="0021231B">
        <w:rPr>
          <w:rFonts w:cs="Calibri"/>
          <w:b/>
          <w:lang w:val="de-DE"/>
        </w:rPr>
        <w:t>: press@</w:t>
      </w:r>
      <w:proofErr w:type="spellStart"/>
      <w:r w:rsidRPr="0021231B">
        <w:rPr>
          <w:rFonts w:cs="Calibri"/>
          <w:b/>
          <w:lang w:val="en-US"/>
        </w:rPr>
        <w:t>minfin</w:t>
      </w:r>
      <w:proofErr w:type="spellEnd"/>
      <w:r w:rsidRPr="0021231B">
        <w:rPr>
          <w:rFonts w:cs="Calibri"/>
          <w:b/>
          <w:lang w:val="de-DE"/>
        </w:rPr>
        <w:t>.</w:t>
      </w:r>
      <w:proofErr w:type="spellStart"/>
      <w:r w:rsidRPr="0021231B">
        <w:rPr>
          <w:rFonts w:cs="Calibri"/>
          <w:b/>
          <w:lang w:val="de-DE"/>
        </w:rPr>
        <w:t>gr</w:t>
      </w:r>
      <w:proofErr w:type="spellEnd"/>
    </w:p>
    <w:p w:rsidR="0097485F" w:rsidRPr="0021231B" w:rsidRDefault="0097485F" w:rsidP="0097485F">
      <w:pPr>
        <w:spacing w:after="0" w:line="240" w:lineRule="auto"/>
        <w:jc w:val="both"/>
        <w:rPr>
          <w:rStyle w:val="mesotitlos"/>
          <w:rFonts w:eastAsia="Μοντέρνα" w:cs="Calibri"/>
          <w:bCs/>
          <w:lang w:val="en-US"/>
        </w:rPr>
      </w:pPr>
    </w:p>
    <w:p w:rsidR="0097485F" w:rsidRPr="0021231B" w:rsidRDefault="0097485F" w:rsidP="0097485F">
      <w:pPr>
        <w:rPr>
          <w:rStyle w:val="mesotitlos"/>
          <w:rFonts w:eastAsia="Μοντέρνα" w:cs="Calibri"/>
          <w:bCs/>
          <w:sz w:val="24"/>
          <w:szCs w:val="24"/>
        </w:rPr>
      </w:pPr>
      <w:r w:rsidRPr="0021231B">
        <w:rPr>
          <w:rStyle w:val="mesotitlos"/>
          <w:rFonts w:eastAsia="Μοντέρνα" w:cs="Calibri"/>
          <w:bCs/>
          <w:lang w:val="en-US"/>
        </w:rPr>
        <w:t xml:space="preserve">                                                                                                                      </w:t>
      </w:r>
      <w:r w:rsidR="005B1C37" w:rsidRPr="0021231B">
        <w:rPr>
          <w:rStyle w:val="mesotitlos"/>
          <w:rFonts w:eastAsia="Μοντέρνα" w:cs="Calibri"/>
          <w:bCs/>
        </w:rPr>
        <w:t xml:space="preserve">Τετάρτη, </w:t>
      </w:r>
      <w:r w:rsidR="002631C7" w:rsidRPr="0021231B">
        <w:rPr>
          <w:rStyle w:val="mesotitlos"/>
          <w:rFonts w:eastAsia="Μοντέρνα" w:cs="Calibri"/>
          <w:bCs/>
        </w:rPr>
        <w:t xml:space="preserve">1 </w:t>
      </w:r>
      <w:r w:rsidR="008767F3" w:rsidRPr="00395F55">
        <w:rPr>
          <w:rStyle w:val="mesotitlos"/>
          <w:rFonts w:eastAsia="Μοντέρνα" w:cs="Calibri"/>
          <w:bCs/>
        </w:rPr>
        <w:t>Απριλ</w:t>
      </w:r>
      <w:r w:rsidRPr="00395F55">
        <w:rPr>
          <w:rStyle w:val="mesotitlos"/>
          <w:rFonts w:eastAsia="Μοντέρνα" w:cs="Calibri"/>
          <w:bCs/>
        </w:rPr>
        <w:t>ίου 2020</w:t>
      </w:r>
    </w:p>
    <w:p w:rsidR="0097485F" w:rsidRPr="0021231B" w:rsidRDefault="0097485F" w:rsidP="0097485F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</w:rPr>
      </w:pPr>
      <w:r w:rsidRPr="0021231B">
        <w:rPr>
          <w:rFonts w:eastAsia="Times New Roman"/>
          <w:b/>
          <w:spacing w:val="20"/>
          <w:sz w:val="24"/>
          <w:szCs w:val="24"/>
        </w:rPr>
        <w:t>Δελτίο Τύπου</w:t>
      </w:r>
    </w:p>
    <w:p w:rsidR="0097485F" w:rsidRPr="0021231B" w:rsidRDefault="0097485F" w:rsidP="0097485F">
      <w:pPr>
        <w:spacing w:after="0" w:line="240" w:lineRule="auto"/>
        <w:jc w:val="both"/>
      </w:pPr>
    </w:p>
    <w:p w:rsidR="003604EA" w:rsidRPr="00395F55" w:rsidRDefault="003604EA" w:rsidP="00395F55">
      <w:pPr>
        <w:shd w:val="clear" w:color="auto" w:fill="FFFFFF"/>
        <w:jc w:val="center"/>
        <w:rPr>
          <w:b/>
          <w:sz w:val="24"/>
          <w:szCs w:val="24"/>
        </w:rPr>
      </w:pPr>
      <w:r w:rsidRPr="00395F55">
        <w:rPr>
          <w:b/>
          <w:sz w:val="24"/>
          <w:szCs w:val="24"/>
        </w:rPr>
        <w:t xml:space="preserve">Δράσεις ανακούφισης υπερχρεωμένων νοικοκυριών και επιχειρήσεων, που ταυτόχρονα πλήττονται και από την εξάπλωση του </w:t>
      </w:r>
      <w:proofErr w:type="spellStart"/>
      <w:r w:rsidRPr="00395F55">
        <w:rPr>
          <w:b/>
          <w:sz w:val="24"/>
          <w:szCs w:val="24"/>
        </w:rPr>
        <w:t>κορονοϊού</w:t>
      </w:r>
      <w:proofErr w:type="spellEnd"/>
    </w:p>
    <w:p w:rsidR="003604EA" w:rsidRPr="0021231B" w:rsidRDefault="003604EA" w:rsidP="0012216F">
      <w:pPr>
        <w:shd w:val="clear" w:color="auto" w:fill="FFFFFF"/>
        <w:jc w:val="both"/>
      </w:pPr>
    </w:p>
    <w:p w:rsidR="0012216F" w:rsidRPr="0021231B" w:rsidRDefault="0012216F" w:rsidP="0012216F">
      <w:pPr>
        <w:shd w:val="clear" w:color="auto" w:fill="FFFFFF"/>
        <w:jc w:val="both"/>
      </w:pPr>
      <w:r w:rsidRPr="0021231B">
        <w:t xml:space="preserve">Το Υπουργείο Οικονομικών, στο πλαίσιο της αντιμετώπισης του μείζονος προβλήματος της υπερχρέωσης νοικοκυριών και επιχειρήσεων, </w:t>
      </w:r>
      <w:r w:rsidR="003604EA" w:rsidRPr="0021231B">
        <w:t>που</w:t>
      </w:r>
      <w:r w:rsidRPr="0021231B">
        <w:t xml:space="preserve"> ταυτόχρονα πλήττονται και από την εξάπλωση της πανδημίας του </w:t>
      </w:r>
      <w:proofErr w:type="spellStart"/>
      <w:r w:rsidRPr="0021231B">
        <w:t>κορονοϊού</w:t>
      </w:r>
      <w:proofErr w:type="spellEnd"/>
      <w:r w:rsidRPr="0021231B">
        <w:t xml:space="preserve">, προβαίνει σε </w:t>
      </w:r>
      <w:proofErr w:type="spellStart"/>
      <w:r w:rsidRPr="0021231B">
        <w:t>στοχευμένες</w:t>
      </w:r>
      <w:proofErr w:type="spellEnd"/>
      <w:r w:rsidRPr="0021231B">
        <w:t xml:space="preserve"> ενέργειες, με σκοπό την ανακούφιση αυτής της κατηγορίας οφειλετών.</w:t>
      </w:r>
    </w:p>
    <w:p w:rsidR="00121723" w:rsidRPr="0021231B" w:rsidRDefault="002C0A2A" w:rsidP="006B1A9D">
      <w:pPr>
        <w:shd w:val="clear" w:color="auto" w:fill="FFFFFF"/>
        <w:jc w:val="both"/>
      </w:pPr>
      <w:r w:rsidRPr="0021231B">
        <w:t>Προς αυτή την κατεύθυνση</w:t>
      </w:r>
      <w:r w:rsidR="00AA65E6" w:rsidRPr="0021231B">
        <w:t>,</w:t>
      </w:r>
      <w:r w:rsidRPr="0021231B">
        <w:t xml:space="preserve"> </w:t>
      </w:r>
      <w:r w:rsidR="00556AE1" w:rsidRPr="0021231B">
        <w:t>το Υπουργείο Οικονομικών</w:t>
      </w:r>
      <w:r w:rsidR="00AA65E6" w:rsidRPr="0021231B">
        <w:t>,</w:t>
      </w:r>
      <w:r w:rsidR="00556AE1" w:rsidRPr="0021231B">
        <w:t xml:space="preserve"> </w:t>
      </w:r>
      <w:r w:rsidR="00040105" w:rsidRPr="0021231B">
        <w:rPr>
          <w:bCs/>
        </w:rPr>
        <w:t>ε</w:t>
      </w:r>
      <w:r w:rsidR="006B1A9D" w:rsidRPr="0021231B">
        <w:rPr>
          <w:bCs/>
        </w:rPr>
        <w:t>ξέδωσε</w:t>
      </w:r>
      <w:r w:rsidR="006B1A9D" w:rsidRPr="0021231B">
        <w:t xml:space="preserve"> Πράξη Νομοθετικού Περιεχομένου </w:t>
      </w:r>
      <w:r w:rsidR="00FE303E" w:rsidRPr="0021231B">
        <w:t>(ΦΕΚ 75</w:t>
      </w:r>
      <w:r w:rsidR="00FE303E" w:rsidRPr="0021231B">
        <w:rPr>
          <w:vertAlign w:val="superscript"/>
        </w:rPr>
        <w:t xml:space="preserve"> </w:t>
      </w:r>
      <w:r w:rsidR="00FE303E" w:rsidRPr="0021231B">
        <w:t xml:space="preserve">Α’, </w:t>
      </w:r>
      <w:r w:rsidR="00B7188B" w:rsidRPr="0021231B">
        <w:t xml:space="preserve">30-03-2020), σύμφωνα </w:t>
      </w:r>
      <w:r w:rsidR="006B1A9D" w:rsidRPr="0021231B">
        <w:t>με την οποία</w:t>
      </w:r>
      <w:r w:rsidR="00121723" w:rsidRPr="0021231B">
        <w:t>:</w:t>
      </w:r>
    </w:p>
    <w:p w:rsidR="006B1A9D" w:rsidRPr="0021231B" w:rsidRDefault="00395F55" w:rsidP="006B1A9D">
      <w:pPr>
        <w:numPr>
          <w:ilvl w:val="0"/>
          <w:numId w:val="2"/>
        </w:numPr>
        <w:shd w:val="clear" w:color="auto" w:fill="FFFFFF"/>
        <w:jc w:val="both"/>
      </w:pPr>
      <w:r>
        <w:t>Α</w:t>
      </w:r>
      <w:r w:rsidR="00121723" w:rsidRPr="0021231B">
        <w:t xml:space="preserve">ναστέλλονται για 3 μήνες οι προθεσμίες </w:t>
      </w:r>
      <w:r w:rsidR="006B1A9D" w:rsidRPr="0021231B">
        <w:t>που αφορούν σε διαδικασίες μετά την υποβολή της αίτησης, καθώς και πληρωμές δόσεων συμφωνημένης ρύθμισης οφειλών</w:t>
      </w:r>
      <w:r w:rsidR="001F0630" w:rsidRPr="0021231B">
        <w:t>,</w:t>
      </w:r>
      <w:r w:rsidR="006B1A9D" w:rsidRPr="0021231B">
        <w:t xml:space="preserve"> στο πλαίσιο της προστασίας 1ης κατοικίας (Ν. 4605/2019) και του εξωδικαστικού μηχανισμού ρύθμισης οφειλών επιχειρήσεων, ομόρρυθμων εταίρων, ελεύθερων επαγγελματιών και αγροτών (Ν. 4469/2017)</w:t>
      </w:r>
      <w:r w:rsidR="00C11C07" w:rsidRPr="0021231B">
        <w:t xml:space="preserve">. </w:t>
      </w:r>
      <w:r w:rsidR="00C63330" w:rsidRPr="0021231B">
        <w:t>Η εν λόγω αναστολή πληρωμών αφορά μόνο τα φυσικά πρόσωπα δικαιούχους της οικονομικής ενίσχυσης των 800 ευρώ, καθώς και τις επιχειρήσεις που εντάσσονται στ</w:t>
      </w:r>
      <w:r w:rsidR="003604EA" w:rsidRPr="0021231B">
        <w:t>ους</w:t>
      </w:r>
      <w:r w:rsidR="00C63330" w:rsidRPr="0021231B">
        <w:t xml:space="preserve"> ΚΑΔ που πλήττονται από τον </w:t>
      </w:r>
      <w:proofErr w:type="spellStart"/>
      <w:r w:rsidR="00C63330" w:rsidRPr="0021231B">
        <w:t>κορονοϊό</w:t>
      </w:r>
      <w:proofErr w:type="spellEnd"/>
      <w:r>
        <w:t>.</w:t>
      </w:r>
      <w:r w:rsidR="001434A7" w:rsidRPr="0021231B">
        <w:t xml:space="preserve"> </w:t>
      </w:r>
    </w:p>
    <w:p w:rsidR="000B1524" w:rsidRPr="0021231B" w:rsidRDefault="00395F55" w:rsidP="000B1524">
      <w:pPr>
        <w:numPr>
          <w:ilvl w:val="0"/>
          <w:numId w:val="2"/>
        </w:numPr>
        <w:shd w:val="clear" w:color="auto" w:fill="FFFFFF"/>
        <w:jc w:val="both"/>
      </w:pPr>
      <w:r>
        <w:t>Α</w:t>
      </w:r>
      <w:r w:rsidR="00121723" w:rsidRPr="0021231B">
        <w:t xml:space="preserve">ναστέλλονται για 3 μήνες οι προθεσμίες </w:t>
      </w:r>
      <w:r w:rsidR="006B1A9D" w:rsidRPr="0021231B">
        <w:t>που αφορούν σε πληρωμές δόσεων στο πλαίσιο ρύθμισης οφειλών από προσωρινή διαταγή ή δικαστική απόφαση</w:t>
      </w:r>
      <w:r w:rsidR="00D00E09" w:rsidRPr="0021231B">
        <w:t>,</w:t>
      </w:r>
      <w:r w:rsidR="006B1A9D" w:rsidRPr="0021231B">
        <w:t xml:space="preserve"> στο πλαίσιο του Νόμου για τα υπερχρεωμένα νοικοκυριά</w:t>
      </w:r>
      <w:r w:rsidR="00762580" w:rsidRPr="0021231B">
        <w:t>, που περιλαμβάνει μισθωτούς, συνταξιούχους</w:t>
      </w:r>
      <w:r w:rsidR="00971DE8" w:rsidRPr="0021231B">
        <w:t xml:space="preserve">, </w:t>
      </w:r>
      <w:r w:rsidR="00762580" w:rsidRPr="0021231B">
        <w:t>ελεύθερους επαγγελματίες</w:t>
      </w:r>
      <w:r w:rsidR="00971DE8" w:rsidRPr="0021231B">
        <w:t xml:space="preserve"> </w:t>
      </w:r>
      <w:r w:rsidR="00C60675" w:rsidRPr="0021231B">
        <w:t>και</w:t>
      </w:r>
      <w:r w:rsidR="00971DE8" w:rsidRPr="0021231B">
        <w:t xml:space="preserve"> </w:t>
      </w:r>
      <w:proofErr w:type="spellStart"/>
      <w:r w:rsidR="00971DE8" w:rsidRPr="0021231B">
        <w:t>μικρο</w:t>
      </w:r>
      <w:proofErr w:type="spellEnd"/>
      <w:r w:rsidR="00971DE8" w:rsidRPr="0021231B">
        <w:t>-εμπόρους</w:t>
      </w:r>
      <w:r w:rsidR="006B1A9D" w:rsidRPr="0021231B">
        <w:t xml:space="preserve"> (Ν. 3869/2010)</w:t>
      </w:r>
      <w:r w:rsidR="00411852" w:rsidRPr="0021231B">
        <w:t xml:space="preserve">. </w:t>
      </w:r>
      <w:r w:rsidR="006B1A9D" w:rsidRPr="0021231B">
        <w:t xml:space="preserve">Η </w:t>
      </w:r>
      <w:r w:rsidR="00411852" w:rsidRPr="0021231B">
        <w:t xml:space="preserve">εν λόγω </w:t>
      </w:r>
      <w:r w:rsidR="006B1A9D" w:rsidRPr="0021231B">
        <w:t xml:space="preserve">αναστολή πληρωμών αφορά </w:t>
      </w:r>
      <w:r w:rsidR="0083763F" w:rsidRPr="0021231B">
        <w:t xml:space="preserve">μόνο </w:t>
      </w:r>
      <w:r w:rsidR="00286E6E" w:rsidRPr="0021231B">
        <w:t xml:space="preserve">σε όσους δικαιούχους </w:t>
      </w:r>
      <w:r w:rsidR="00FD615D" w:rsidRPr="0021231B">
        <w:t>θα λάβουν την οικονομική ενίσχυση των 800</w:t>
      </w:r>
      <w:r w:rsidR="00411852" w:rsidRPr="0021231B">
        <w:t xml:space="preserve"> </w:t>
      </w:r>
      <w:r w:rsidR="001434A7" w:rsidRPr="0021231B">
        <w:t>ευρώ</w:t>
      </w:r>
      <w:r>
        <w:t>.</w:t>
      </w:r>
    </w:p>
    <w:p w:rsidR="006B1A9D" w:rsidRPr="0021231B" w:rsidRDefault="00395F55" w:rsidP="00F6289B">
      <w:pPr>
        <w:numPr>
          <w:ilvl w:val="0"/>
          <w:numId w:val="2"/>
        </w:numPr>
        <w:shd w:val="clear" w:color="auto" w:fill="FFFFFF"/>
        <w:jc w:val="both"/>
      </w:pPr>
      <w:r>
        <w:lastRenderedPageBreak/>
        <w:t>Ό</w:t>
      </w:r>
      <w:r w:rsidR="00E506AA" w:rsidRPr="0021231B">
        <w:t xml:space="preserve">σοι </w:t>
      </w:r>
      <w:r w:rsidR="003F07E0" w:rsidRPr="0021231B">
        <w:t xml:space="preserve">οφειλέτες </w:t>
      </w:r>
      <w:r w:rsidR="0031035A" w:rsidRPr="0021231B">
        <w:t xml:space="preserve">δεν </w:t>
      </w:r>
      <w:r w:rsidR="00E506AA" w:rsidRPr="0021231B">
        <w:t xml:space="preserve">λάβουν την ανωτέρω </w:t>
      </w:r>
      <w:r w:rsidR="0068408D" w:rsidRPr="0021231B">
        <w:t xml:space="preserve">οικονομική </w:t>
      </w:r>
      <w:r w:rsidR="00E506AA" w:rsidRPr="0021231B">
        <w:t xml:space="preserve">ενίσχυση, αλλά </w:t>
      </w:r>
      <w:r w:rsidR="006B1A9D" w:rsidRPr="0021231B">
        <w:t>έχο</w:t>
      </w:r>
      <w:r w:rsidR="00783A9C" w:rsidRPr="0021231B">
        <w:t>υ</w:t>
      </w:r>
      <w:r w:rsidR="006B1A9D" w:rsidRPr="0021231B">
        <w:t>ν πληγεί από την κρίση το</w:t>
      </w:r>
      <w:r w:rsidR="00783A9C" w:rsidRPr="0021231B">
        <w:t>υ</w:t>
      </w:r>
      <w:r w:rsidR="006B1A9D" w:rsidRPr="0021231B">
        <w:t xml:space="preserve"> </w:t>
      </w:r>
      <w:proofErr w:type="spellStart"/>
      <w:r w:rsidR="006B1A9D" w:rsidRPr="0021231B">
        <w:t>κορονοϊού</w:t>
      </w:r>
      <w:proofErr w:type="spellEnd"/>
      <w:r w:rsidR="00E506AA" w:rsidRPr="0021231B">
        <w:t xml:space="preserve">, </w:t>
      </w:r>
      <w:r w:rsidR="00C9038B" w:rsidRPr="0021231B">
        <w:t>δύνα</w:t>
      </w:r>
      <w:r w:rsidR="00A34486" w:rsidRPr="0021231B">
        <w:t>ν</w:t>
      </w:r>
      <w:r w:rsidR="00C9038B" w:rsidRPr="0021231B">
        <w:t xml:space="preserve">ται να </w:t>
      </w:r>
      <w:r w:rsidR="00A34486" w:rsidRPr="0021231B">
        <w:t xml:space="preserve">λάβουν την </w:t>
      </w:r>
      <w:r w:rsidR="00C9038B" w:rsidRPr="0021231B">
        <w:t xml:space="preserve">ως άνω </w:t>
      </w:r>
      <w:r w:rsidR="00BE4C37" w:rsidRPr="0021231B">
        <w:t xml:space="preserve">τρίμηνη </w:t>
      </w:r>
      <w:r w:rsidR="00C9038B" w:rsidRPr="0021231B">
        <w:t>αναστολή</w:t>
      </w:r>
      <w:r w:rsidR="00A34486" w:rsidRPr="0021231B">
        <w:t xml:space="preserve"> πληρωμών</w:t>
      </w:r>
      <w:r w:rsidR="00C9038B" w:rsidRPr="0021231B">
        <w:t xml:space="preserve">, </w:t>
      </w:r>
      <w:r w:rsidR="00A34486" w:rsidRPr="0021231B">
        <w:t xml:space="preserve">μόνο </w:t>
      </w:r>
      <w:r w:rsidR="00C9038B" w:rsidRPr="0021231B">
        <w:t xml:space="preserve">κατόπιν αίτησης του οφειλέτη και αξιολόγησης από την </w:t>
      </w:r>
      <w:r w:rsidR="00A276DD" w:rsidRPr="0021231B">
        <w:t xml:space="preserve">τράπεζα </w:t>
      </w:r>
      <w:r w:rsidR="00C9038B" w:rsidRPr="0021231B">
        <w:t>ή εταιρεία διαχείρισης απαιτήσεων από δάνεια και πιστώσεις.</w:t>
      </w:r>
    </w:p>
    <w:p w:rsidR="00E713B6" w:rsidRPr="0021231B" w:rsidRDefault="00FA1159" w:rsidP="00FA1159">
      <w:pPr>
        <w:shd w:val="clear" w:color="auto" w:fill="FFFFFF"/>
        <w:jc w:val="both"/>
      </w:pPr>
      <w:r w:rsidRPr="0021231B">
        <w:t>Αυτονόητο είναι</w:t>
      </w:r>
      <w:r w:rsidR="00484924" w:rsidRPr="0021231B">
        <w:t xml:space="preserve"> </w:t>
      </w:r>
      <w:r w:rsidRPr="0021231B">
        <w:t xml:space="preserve">ότι </w:t>
      </w:r>
      <w:r w:rsidR="00F3278E" w:rsidRPr="0021231B">
        <w:t xml:space="preserve">η ανωτέρω αναστολή πληρωμών </w:t>
      </w:r>
      <w:r w:rsidRPr="0021231B">
        <w:t>αποτελεί δικαίωμα του οφειλέτη και συνεπώς αυτός δύναται</w:t>
      </w:r>
      <w:r w:rsidR="00F3278E" w:rsidRPr="0021231B">
        <w:t xml:space="preserve">, εφόσον επιθυμεί, να </w:t>
      </w:r>
      <w:r w:rsidRPr="0021231B">
        <w:t xml:space="preserve">συνεχίσει την εμπρόθεσμη πληρωμή των δόσεων προς </w:t>
      </w:r>
      <w:r w:rsidR="00F803F8" w:rsidRPr="0021231B">
        <w:t>την τράπεζα ή εταιρεία διαχείρισης απαιτήσεων από δάνεια και πιστώσεις</w:t>
      </w:r>
      <w:r w:rsidR="007437D5" w:rsidRPr="0021231B">
        <w:t>,</w:t>
      </w:r>
      <w:r w:rsidRPr="0021231B">
        <w:t xml:space="preserve"> χωρίς να κάνει χρήση της αναστολής</w:t>
      </w:r>
      <w:r w:rsidR="00E713B6" w:rsidRPr="0021231B">
        <w:t xml:space="preserve">, όπως ισχύει </w:t>
      </w:r>
      <w:r w:rsidR="007C426E" w:rsidRPr="0021231B">
        <w:t xml:space="preserve">αντίστοιχα </w:t>
      </w:r>
      <w:r w:rsidR="00E713B6" w:rsidRPr="0021231B">
        <w:t>και για την αναστολή των υπολοίπων υποχρεώσεων (φορολογικ</w:t>
      </w:r>
      <w:r w:rsidR="00A32FA2" w:rsidRPr="0021231B">
        <w:t xml:space="preserve">ών και </w:t>
      </w:r>
      <w:r w:rsidR="00E713B6" w:rsidRPr="0021231B">
        <w:t>ασφαλιστικ</w:t>
      </w:r>
      <w:r w:rsidR="00A32FA2" w:rsidRPr="0021231B">
        <w:t>ών</w:t>
      </w:r>
      <w:r w:rsidR="00E713B6" w:rsidRPr="0021231B">
        <w:t>)</w:t>
      </w:r>
      <w:r w:rsidR="00A32FA2" w:rsidRPr="0021231B">
        <w:t xml:space="preserve"> </w:t>
      </w:r>
      <w:r w:rsidR="00E713B6" w:rsidRPr="0021231B">
        <w:t xml:space="preserve">των </w:t>
      </w:r>
      <w:bookmarkStart w:id="0" w:name="_GoBack"/>
      <w:bookmarkEnd w:id="0"/>
      <w:r w:rsidR="00E713B6" w:rsidRPr="0021231B">
        <w:t>οφειλετών.</w:t>
      </w:r>
    </w:p>
    <w:p w:rsidR="00D67D84" w:rsidRPr="0021231B" w:rsidRDefault="00CC651C" w:rsidP="00897A6F">
      <w:pPr>
        <w:shd w:val="clear" w:color="auto" w:fill="FFFFFF"/>
        <w:jc w:val="both"/>
      </w:pPr>
      <w:r w:rsidRPr="0021231B">
        <w:t xml:space="preserve">Στο πλαίσιο της εφαρμογής της ανωτέρω Πράξης Νομοθετικού Περιεχομένου, </w:t>
      </w:r>
      <w:r w:rsidR="00236079" w:rsidRPr="0021231B">
        <w:t xml:space="preserve">τα συναρμόδια Υπουργεία </w:t>
      </w:r>
      <w:r w:rsidR="0092374F" w:rsidRPr="0021231B">
        <w:t>Εργασίας και Κοινωνικών Υποθέσεων, Ανάπτυξης και Επενδύσεων, καθώς και Οικονομικών</w:t>
      </w:r>
      <w:r w:rsidR="005C0304" w:rsidRPr="0021231B">
        <w:t xml:space="preserve"> </w:t>
      </w:r>
      <w:r w:rsidR="00897A6F" w:rsidRPr="0021231B">
        <w:t xml:space="preserve">θα </w:t>
      </w:r>
      <w:r w:rsidR="00C8740D" w:rsidRPr="0021231B">
        <w:t xml:space="preserve">συγκεντρώσουν </w:t>
      </w:r>
      <w:r w:rsidR="00897A6F" w:rsidRPr="0021231B">
        <w:t xml:space="preserve">όλα τα </w:t>
      </w:r>
      <w:r w:rsidR="00D67D84" w:rsidRPr="0021231B">
        <w:t xml:space="preserve">ΑΦΜ των </w:t>
      </w:r>
      <w:r w:rsidR="00E95509" w:rsidRPr="0021231B">
        <w:t xml:space="preserve">οφειλετών </w:t>
      </w:r>
      <w:r w:rsidR="00D67D84" w:rsidRPr="0021231B">
        <w:t xml:space="preserve">που πλήττονται από την πανδημία του </w:t>
      </w:r>
      <w:proofErr w:type="spellStart"/>
      <w:r w:rsidR="00D67D84" w:rsidRPr="0021231B">
        <w:t>κορονοϊού</w:t>
      </w:r>
      <w:proofErr w:type="spellEnd"/>
      <w:r w:rsidR="00BE27CB" w:rsidRPr="0021231B">
        <w:t xml:space="preserve"> και </w:t>
      </w:r>
      <w:r w:rsidR="0019558E" w:rsidRPr="0021231B">
        <w:t xml:space="preserve">τα οποία </w:t>
      </w:r>
      <w:r w:rsidR="00D67D84" w:rsidRPr="0021231B">
        <w:t xml:space="preserve">θα λάβουν την οικονομική ενίσχυση των 800 </w:t>
      </w:r>
      <w:r w:rsidR="001434A7" w:rsidRPr="0021231B">
        <w:t>ευρώ</w:t>
      </w:r>
      <w:r w:rsidR="00D67D84" w:rsidRPr="0021231B">
        <w:t>. Στη συνέχεια</w:t>
      </w:r>
      <w:r w:rsidR="0019558E" w:rsidRPr="0021231B">
        <w:t>,</w:t>
      </w:r>
      <w:r w:rsidR="00D67D84" w:rsidRPr="0021231B">
        <w:t xml:space="preserve"> τα </w:t>
      </w:r>
      <w:r w:rsidR="00965DB9" w:rsidRPr="0021231B">
        <w:t xml:space="preserve">εν λόγω ΑΦΜ </w:t>
      </w:r>
      <w:r w:rsidR="00D67D84" w:rsidRPr="0021231B">
        <w:t xml:space="preserve">θα αποσταλούν στις τράπεζες και </w:t>
      </w:r>
      <w:r w:rsidR="0019558E" w:rsidRPr="0021231B">
        <w:t xml:space="preserve">στις εταιρείες </w:t>
      </w:r>
      <w:r w:rsidR="00D67D84" w:rsidRPr="0021231B">
        <w:t>διαχε</w:t>
      </w:r>
      <w:r w:rsidR="0019558E" w:rsidRPr="0021231B">
        <w:t xml:space="preserve">ίρισης </w:t>
      </w:r>
      <w:r w:rsidR="006419C0" w:rsidRPr="0021231B">
        <w:t>απαιτήσεων από δάνεια και πιστώσεις</w:t>
      </w:r>
      <w:r w:rsidR="00D67D84" w:rsidRPr="0021231B">
        <w:t xml:space="preserve">, με σκοπό να τους </w:t>
      </w:r>
      <w:r w:rsidR="006419C0" w:rsidRPr="0021231B">
        <w:t xml:space="preserve">παρέχουν </w:t>
      </w:r>
      <w:r w:rsidR="00D67D84" w:rsidRPr="0021231B">
        <w:t xml:space="preserve">την </w:t>
      </w:r>
      <w:r w:rsidR="006419C0" w:rsidRPr="0021231B">
        <w:t>τρί</w:t>
      </w:r>
      <w:r w:rsidR="00D67D84" w:rsidRPr="0021231B">
        <w:t>μηνη αναστολή πληρωμών των δανειακών τους υποχρεώσεων.</w:t>
      </w:r>
    </w:p>
    <w:p w:rsidR="007727BC" w:rsidRPr="0021231B" w:rsidRDefault="00986B39" w:rsidP="00986B39">
      <w:pPr>
        <w:jc w:val="both"/>
      </w:pPr>
      <w:r w:rsidRPr="0021231B">
        <w:t xml:space="preserve">Όσοι δανειολήπτες δεν επιθυμούν να αποσταλούν τα </w:t>
      </w:r>
      <w:r w:rsidR="009B51A4" w:rsidRPr="0021231B">
        <w:t xml:space="preserve">ΑΦΜ </w:t>
      </w:r>
      <w:r w:rsidRPr="0021231B">
        <w:t xml:space="preserve">τους στις τράπεζες και </w:t>
      </w:r>
      <w:r w:rsidR="006419C0" w:rsidRPr="0021231B">
        <w:t>στις εταιρείες διαχείρισης απαιτήσεων από δάνεια και πιστώσεις αντίστοιχα</w:t>
      </w:r>
      <w:r w:rsidRPr="0021231B">
        <w:t xml:space="preserve">, θα πρέπει να </w:t>
      </w:r>
      <w:r w:rsidR="002C4D22" w:rsidRPr="0021231B">
        <w:t xml:space="preserve">προβούν σε δήλωση </w:t>
      </w:r>
      <w:r w:rsidRPr="0021231B">
        <w:t>εναντίωσης</w:t>
      </w:r>
      <w:r w:rsidR="00382B09" w:rsidRPr="0021231B">
        <w:t>. Η δήλωση αυτή υποβάλλεται ηλεκτρονικά</w:t>
      </w:r>
      <w:r w:rsidR="002C4D22" w:rsidRPr="0021231B">
        <w:t>,</w:t>
      </w:r>
      <w:r w:rsidRPr="0021231B">
        <w:t xml:space="preserve"> </w:t>
      </w:r>
      <w:r w:rsidR="002C4D22" w:rsidRPr="0021231B">
        <w:t xml:space="preserve">μέσω της </w:t>
      </w:r>
      <w:r w:rsidRPr="0021231B">
        <w:t>ιστοσελίδα</w:t>
      </w:r>
      <w:r w:rsidR="002C4D22" w:rsidRPr="0021231B">
        <w:t>ς</w:t>
      </w:r>
      <w:r w:rsidRPr="0021231B">
        <w:t xml:space="preserve"> της Ειδικής Γραμματείας Διαχείρισης Ιδιωτικού Χρέους </w:t>
      </w:r>
      <w:hyperlink r:id="rId7" w:history="1">
        <w:r w:rsidRPr="0021231B">
          <w:rPr>
            <w:rStyle w:val="-"/>
            <w:color w:val="auto"/>
          </w:rPr>
          <w:t>http://www.keyd.gov.gr</w:t>
        </w:r>
      </w:hyperlink>
      <w:r w:rsidR="007727BC" w:rsidRPr="0021231B">
        <w:t>,</w:t>
      </w:r>
      <w:r w:rsidR="00D67D84" w:rsidRPr="0021231B">
        <w:t xml:space="preserve"> </w:t>
      </w:r>
      <w:r w:rsidR="002C4D22" w:rsidRPr="0021231B">
        <w:t xml:space="preserve">επιλέγοντας </w:t>
      </w:r>
      <w:r w:rsidRPr="0021231B">
        <w:t xml:space="preserve">το σύνδεσμο με τίτλο: </w:t>
      </w:r>
      <w:r w:rsidRPr="0021231B">
        <w:rPr>
          <w:i/>
          <w:iCs/>
        </w:rPr>
        <w:t>«</w:t>
      </w:r>
      <w:hyperlink r:id="rId8" w:history="1">
        <w:r w:rsidRPr="0021231B">
          <w:rPr>
            <w:i/>
            <w:iCs/>
          </w:rPr>
          <w:t>Δήλωση εναντίωσης παροχής στοιχείων σύμφωνα με την από 30-3-2020 Πράξη Νομοθετικού Περιεχομένου</w:t>
        </w:r>
      </w:hyperlink>
      <w:r w:rsidRPr="0021231B">
        <w:rPr>
          <w:i/>
          <w:iCs/>
        </w:rPr>
        <w:t>»</w:t>
      </w:r>
      <w:r w:rsidR="00FF1D71" w:rsidRPr="0021231B">
        <w:t>. Ε</w:t>
      </w:r>
      <w:r w:rsidR="007727BC" w:rsidRPr="0021231B">
        <w:t>ναλλακτικά</w:t>
      </w:r>
      <w:r w:rsidR="0062631A" w:rsidRPr="0021231B">
        <w:t>,</w:t>
      </w:r>
      <w:r w:rsidR="00FF1D71" w:rsidRPr="0021231B">
        <w:t xml:space="preserve"> η εν λόγω δήλωση υποβάλλεται ηλεκτρονικά</w:t>
      </w:r>
      <w:r w:rsidR="007727BC" w:rsidRPr="0021231B">
        <w:t xml:space="preserve"> </w:t>
      </w:r>
      <w:r w:rsidR="008767F3" w:rsidRPr="0021231B">
        <w:t>απευθείας στο</w:t>
      </w:r>
      <w:r w:rsidR="007727BC" w:rsidRPr="0021231B">
        <w:t>ν</w:t>
      </w:r>
      <w:r w:rsidR="008767F3" w:rsidRPr="0021231B">
        <w:t xml:space="preserve"> ακόλουθο σύνδεσμο </w:t>
      </w:r>
      <w:hyperlink r:id="rId9" w:history="1">
        <w:r w:rsidR="0004591F" w:rsidRPr="0021231B">
          <w:rPr>
            <w:rStyle w:val="-"/>
            <w:color w:val="auto"/>
          </w:rPr>
          <w:t>http://www1.gsis.gr/dsae/prp/faces/pages/index.xhtml?userRole=soo</w:t>
        </w:r>
      </w:hyperlink>
      <w:r w:rsidRPr="0021231B">
        <w:t>.</w:t>
      </w:r>
    </w:p>
    <w:p w:rsidR="00986B39" w:rsidRPr="0021231B" w:rsidRDefault="00986B39" w:rsidP="00986B39">
      <w:pPr>
        <w:jc w:val="both"/>
      </w:pPr>
      <w:r w:rsidRPr="0021231B">
        <w:t xml:space="preserve"> Η  προθεσμία για την υποβολή της δήλωσης εναντίωσης είναι </w:t>
      </w:r>
      <w:r w:rsidR="00DD339B" w:rsidRPr="0021231B">
        <w:t>επτά</w:t>
      </w:r>
      <w:r w:rsidRPr="0021231B">
        <w:t xml:space="preserve"> </w:t>
      </w:r>
      <w:r w:rsidR="000B1524" w:rsidRPr="0021231B">
        <w:t xml:space="preserve">(7) </w:t>
      </w:r>
      <w:r w:rsidRPr="0021231B">
        <w:t xml:space="preserve">εργάσιμες ημέρες από την έναρξη ισχύος της </w:t>
      </w:r>
      <w:r w:rsidR="00DD339B" w:rsidRPr="0021231B">
        <w:t>Πράξης Νομοθετικού Περιεχομένου</w:t>
      </w:r>
      <w:r w:rsidRPr="0021231B">
        <w:t xml:space="preserve">, δηλαδή μέχρι και </w:t>
      </w:r>
      <w:r w:rsidR="00DD339B" w:rsidRPr="0021231B">
        <w:t xml:space="preserve">τις </w:t>
      </w:r>
      <w:r w:rsidRPr="0021231B">
        <w:rPr>
          <w:b/>
        </w:rPr>
        <w:t>9 Απριλίου 2020</w:t>
      </w:r>
      <w:r w:rsidR="00DD339B" w:rsidRPr="0021231B">
        <w:rPr>
          <w:b/>
        </w:rPr>
        <w:t xml:space="preserve"> (έως 11:59 </w:t>
      </w:r>
      <w:proofErr w:type="spellStart"/>
      <w:r w:rsidR="00DD339B" w:rsidRPr="0021231B">
        <w:rPr>
          <w:b/>
        </w:rPr>
        <w:t>μ</w:t>
      </w:r>
      <w:r w:rsidR="003604EA" w:rsidRPr="0021231B">
        <w:rPr>
          <w:b/>
        </w:rPr>
        <w:t>.</w:t>
      </w:r>
      <w:r w:rsidR="00DD339B" w:rsidRPr="0021231B">
        <w:rPr>
          <w:b/>
        </w:rPr>
        <w:t>μ</w:t>
      </w:r>
      <w:proofErr w:type="spellEnd"/>
      <w:r w:rsidR="003604EA" w:rsidRPr="0021231B">
        <w:rPr>
          <w:b/>
        </w:rPr>
        <w:t>.</w:t>
      </w:r>
      <w:r w:rsidR="00DD339B" w:rsidRPr="0021231B">
        <w:rPr>
          <w:b/>
        </w:rPr>
        <w:t>)</w:t>
      </w:r>
      <w:r w:rsidRPr="0021231B">
        <w:rPr>
          <w:b/>
        </w:rPr>
        <w:t>.</w:t>
      </w:r>
    </w:p>
    <w:p w:rsidR="00986B39" w:rsidRPr="0021231B" w:rsidRDefault="00986B39" w:rsidP="00986B39">
      <w:pPr>
        <w:jc w:val="both"/>
      </w:pPr>
    </w:p>
    <w:p w:rsidR="00986B39" w:rsidRPr="0021231B" w:rsidRDefault="00986B39" w:rsidP="00986B39">
      <w:pPr>
        <w:jc w:val="both"/>
      </w:pPr>
    </w:p>
    <w:p w:rsidR="0094068B" w:rsidRPr="0021231B" w:rsidRDefault="0094068B"/>
    <w:sectPr w:rsidR="0094068B" w:rsidRPr="0021231B" w:rsidSect="0091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Μοντέρνα">
    <w:altName w:val="Times New Roman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E7763"/>
    <w:multiLevelType w:val="hybridMultilevel"/>
    <w:tmpl w:val="07C8E5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165F4"/>
    <w:multiLevelType w:val="hybridMultilevel"/>
    <w:tmpl w:val="10F86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86B39"/>
    <w:rsid w:val="000174C2"/>
    <w:rsid w:val="00040105"/>
    <w:rsid w:val="0004591F"/>
    <w:rsid w:val="000465B6"/>
    <w:rsid w:val="000B1524"/>
    <w:rsid w:val="000B3D17"/>
    <w:rsid w:val="000B75D2"/>
    <w:rsid w:val="000C7E2B"/>
    <w:rsid w:val="000D6EDA"/>
    <w:rsid w:val="00115E07"/>
    <w:rsid w:val="00121723"/>
    <w:rsid w:val="0012216F"/>
    <w:rsid w:val="001268F5"/>
    <w:rsid w:val="00127881"/>
    <w:rsid w:val="001434A7"/>
    <w:rsid w:val="0015009C"/>
    <w:rsid w:val="0019558E"/>
    <w:rsid w:val="001D3082"/>
    <w:rsid w:val="001F0630"/>
    <w:rsid w:val="0021231B"/>
    <w:rsid w:val="002173B2"/>
    <w:rsid w:val="002353C7"/>
    <w:rsid w:val="00236079"/>
    <w:rsid w:val="002631C7"/>
    <w:rsid w:val="002829AE"/>
    <w:rsid w:val="00286E6E"/>
    <w:rsid w:val="002A327D"/>
    <w:rsid w:val="002B335B"/>
    <w:rsid w:val="002C0A2A"/>
    <w:rsid w:val="002C4D22"/>
    <w:rsid w:val="002F041E"/>
    <w:rsid w:val="002F51CE"/>
    <w:rsid w:val="0031035A"/>
    <w:rsid w:val="0032028B"/>
    <w:rsid w:val="003604EA"/>
    <w:rsid w:val="00374878"/>
    <w:rsid w:val="00382B09"/>
    <w:rsid w:val="003917D6"/>
    <w:rsid w:val="00395F55"/>
    <w:rsid w:val="003A2CA5"/>
    <w:rsid w:val="003A5AB6"/>
    <w:rsid w:val="003F07E0"/>
    <w:rsid w:val="00411852"/>
    <w:rsid w:val="004171DA"/>
    <w:rsid w:val="0043167C"/>
    <w:rsid w:val="00437837"/>
    <w:rsid w:val="00484924"/>
    <w:rsid w:val="004E5438"/>
    <w:rsid w:val="00513735"/>
    <w:rsid w:val="00522DE0"/>
    <w:rsid w:val="005322B2"/>
    <w:rsid w:val="00556AE1"/>
    <w:rsid w:val="005B1106"/>
    <w:rsid w:val="005B1C37"/>
    <w:rsid w:val="005C0304"/>
    <w:rsid w:val="0062631A"/>
    <w:rsid w:val="006419C0"/>
    <w:rsid w:val="0068408D"/>
    <w:rsid w:val="006B1A9D"/>
    <w:rsid w:val="007437D5"/>
    <w:rsid w:val="00762580"/>
    <w:rsid w:val="007727BC"/>
    <w:rsid w:val="00783A9C"/>
    <w:rsid w:val="007947DA"/>
    <w:rsid w:val="00796D51"/>
    <w:rsid w:val="007C426E"/>
    <w:rsid w:val="007E0F59"/>
    <w:rsid w:val="007E35A1"/>
    <w:rsid w:val="00824FDD"/>
    <w:rsid w:val="0083111C"/>
    <w:rsid w:val="0083763F"/>
    <w:rsid w:val="008767F3"/>
    <w:rsid w:val="00884CBA"/>
    <w:rsid w:val="00897A6F"/>
    <w:rsid w:val="008D1939"/>
    <w:rsid w:val="008E05EF"/>
    <w:rsid w:val="009017EB"/>
    <w:rsid w:val="009037AD"/>
    <w:rsid w:val="0092374F"/>
    <w:rsid w:val="0094068B"/>
    <w:rsid w:val="00965DB9"/>
    <w:rsid w:val="00971DE8"/>
    <w:rsid w:val="0097485F"/>
    <w:rsid w:val="00986B39"/>
    <w:rsid w:val="00990BFC"/>
    <w:rsid w:val="009B51A4"/>
    <w:rsid w:val="00A276DD"/>
    <w:rsid w:val="00A32FA2"/>
    <w:rsid w:val="00A339FC"/>
    <w:rsid w:val="00A34486"/>
    <w:rsid w:val="00A37D42"/>
    <w:rsid w:val="00A55D23"/>
    <w:rsid w:val="00AA65E6"/>
    <w:rsid w:val="00B470C0"/>
    <w:rsid w:val="00B7188B"/>
    <w:rsid w:val="00B85542"/>
    <w:rsid w:val="00BB17BF"/>
    <w:rsid w:val="00BE27CB"/>
    <w:rsid w:val="00BE4C37"/>
    <w:rsid w:val="00BF1325"/>
    <w:rsid w:val="00C11C07"/>
    <w:rsid w:val="00C54602"/>
    <w:rsid w:val="00C60675"/>
    <w:rsid w:val="00C63330"/>
    <w:rsid w:val="00C8740D"/>
    <w:rsid w:val="00C9038B"/>
    <w:rsid w:val="00CB3BB6"/>
    <w:rsid w:val="00CC1CBA"/>
    <w:rsid w:val="00CC651C"/>
    <w:rsid w:val="00CE1A41"/>
    <w:rsid w:val="00CE5B30"/>
    <w:rsid w:val="00D00E09"/>
    <w:rsid w:val="00D249E3"/>
    <w:rsid w:val="00D37632"/>
    <w:rsid w:val="00D423C0"/>
    <w:rsid w:val="00D43405"/>
    <w:rsid w:val="00D67D84"/>
    <w:rsid w:val="00DD116D"/>
    <w:rsid w:val="00DD339B"/>
    <w:rsid w:val="00DE2128"/>
    <w:rsid w:val="00E43A7F"/>
    <w:rsid w:val="00E506AA"/>
    <w:rsid w:val="00E713B6"/>
    <w:rsid w:val="00E84055"/>
    <w:rsid w:val="00E95509"/>
    <w:rsid w:val="00EA779E"/>
    <w:rsid w:val="00F20BCA"/>
    <w:rsid w:val="00F3278E"/>
    <w:rsid w:val="00F5516B"/>
    <w:rsid w:val="00F66C60"/>
    <w:rsid w:val="00F803F8"/>
    <w:rsid w:val="00FA1159"/>
    <w:rsid w:val="00FC3413"/>
    <w:rsid w:val="00FD53F5"/>
    <w:rsid w:val="00FD615D"/>
    <w:rsid w:val="00FE303E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2"/>
  </w:style>
  <w:style w:type="paragraph" w:styleId="2">
    <w:name w:val="heading 2"/>
    <w:basedOn w:val="a"/>
    <w:next w:val="a"/>
    <w:link w:val="2Char"/>
    <w:qFormat/>
    <w:rsid w:val="009748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97485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6B39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rsid w:val="0097485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9748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esotitlos">
    <w:name w:val="mesotitlos"/>
    <w:basedOn w:val="a0"/>
    <w:rsid w:val="0097485F"/>
  </w:style>
  <w:style w:type="paragraph" w:styleId="a3">
    <w:name w:val="Balloon Text"/>
    <w:basedOn w:val="a"/>
    <w:link w:val="Char"/>
    <w:uiPriority w:val="99"/>
    <w:semiHidden/>
    <w:unhideWhenUsed/>
    <w:rsid w:val="0097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8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7727B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1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sis.gr/dsae/prp/faces/pages/index.xhtml?userRole=so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yd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_iiluUEluqEA/R9azs5KQbgI/AAAAAAAAAAM/iQoPv6m4Jwo/s320/%CE%B5%CE%B8%CE%BD%CE%BF%CF%83%CE%B7%CE%BC%CE%BF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gsis.gr/dsae/prp/faces/pages/index.xhtml?userRole=so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liakopoulou christin</cp:lastModifiedBy>
  <cp:revision>2</cp:revision>
  <cp:lastPrinted>2020-04-01T11:08:00Z</cp:lastPrinted>
  <dcterms:created xsi:type="dcterms:W3CDTF">2020-04-01T15:57:00Z</dcterms:created>
  <dcterms:modified xsi:type="dcterms:W3CDTF">2020-04-01T15:57:00Z</dcterms:modified>
</cp:coreProperties>
</file>